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华文行楷" w:hAnsi="仿宋" w:eastAsia="华文行楷"/>
          <w:b/>
          <w:sz w:val="60"/>
          <w:szCs w:val="60"/>
        </w:rPr>
      </w:pPr>
      <w:r>
        <w:rPr>
          <w:rFonts w:hint="eastAsia" w:ascii="华文行楷" w:hAnsi="仿宋" w:eastAsia="华文行楷"/>
          <w:b/>
          <w:sz w:val="60"/>
          <w:szCs w:val="60"/>
        </w:rPr>
        <w:t>银川能源学院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隶书" w:hAnsi="黑体" w:eastAsia="隶书"/>
          <w:b/>
          <w:w w:val="110"/>
          <w:sz w:val="96"/>
          <w:szCs w:val="96"/>
        </w:rPr>
      </w:pPr>
      <w:r>
        <w:rPr>
          <w:rFonts w:hint="eastAsia" w:ascii="隶书" w:hAnsi="黑体" w:eastAsia="隶书"/>
          <w:b/>
          <w:w w:val="110"/>
          <w:sz w:val="96"/>
          <w:szCs w:val="96"/>
        </w:rPr>
        <w:t xml:space="preserve">课 程 </w:t>
      </w:r>
      <w:bookmarkStart w:id="0" w:name="_GoBack"/>
      <w:bookmarkEnd w:id="0"/>
      <w:r>
        <w:rPr>
          <w:rFonts w:hint="eastAsia" w:ascii="隶书" w:hAnsi="黑体" w:eastAsia="隶书"/>
          <w:b/>
          <w:w w:val="110"/>
          <w:sz w:val="96"/>
          <w:szCs w:val="96"/>
        </w:rPr>
        <w:t>教 案</w:t>
      </w:r>
    </w:p>
    <w:p>
      <w:pPr>
        <w:jc w:val="center"/>
        <w:rPr>
          <w:rFonts w:ascii="黑体" w:hAnsi="黑体" w:eastAsia="黑体"/>
          <w:b/>
          <w:w w:val="110"/>
          <w:sz w:val="100"/>
          <w:szCs w:val="100"/>
        </w:rPr>
      </w:pPr>
    </w:p>
    <w:p>
      <w:pPr>
        <w:jc w:val="center"/>
        <w:rPr>
          <w:rFonts w:ascii="黑体" w:hAnsi="黑体" w:eastAsia="黑体"/>
          <w:b/>
          <w:w w:val="110"/>
          <w:sz w:val="100"/>
          <w:szCs w:val="100"/>
        </w:rPr>
      </w:pPr>
    </w:p>
    <w:p>
      <w:pPr>
        <w:rPr>
          <w:rFonts w:ascii="黑体" w:hAnsi="黑体" w:eastAsia="黑体"/>
          <w:b/>
          <w:w w:val="110"/>
          <w:sz w:val="32"/>
          <w:szCs w:val="32"/>
        </w:rPr>
      </w:pPr>
    </w:p>
    <w:p>
      <w:pPr>
        <w:rPr>
          <w:rFonts w:ascii="黑体" w:hAnsi="黑体" w:eastAsia="黑体"/>
          <w:b/>
          <w:w w:val="110"/>
          <w:sz w:val="32"/>
          <w:szCs w:val="32"/>
        </w:rPr>
      </w:pPr>
    </w:p>
    <w:p>
      <w:pPr>
        <w:ind w:left="1470" w:left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课程名称：</w:t>
      </w:r>
    </w:p>
    <w:p>
      <w:pPr>
        <w:ind w:left="1470" w:left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主讲教师：</w:t>
      </w:r>
    </w:p>
    <w:p>
      <w:pPr>
        <w:ind w:left="1470" w:left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所属学院：</w:t>
      </w:r>
    </w:p>
    <w:p>
      <w:pPr>
        <w:ind w:left="1470" w:leftChars="7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pacing w:val="80"/>
          <w:sz w:val="32"/>
          <w:szCs w:val="32"/>
        </w:rPr>
        <w:t>教研</w:t>
      </w:r>
      <w:r>
        <w:rPr>
          <w:rFonts w:hint="eastAsia" w:ascii="黑体" w:hAnsi="黑体" w:eastAsia="黑体"/>
          <w:sz w:val="32"/>
          <w:szCs w:val="32"/>
        </w:rPr>
        <w:t>室：</w:t>
      </w:r>
    </w:p>
    <w:p>
      <w:pPr>
        <w:ind w:left="1470" w:leftChars="700"/>
        <w:rPr>
          <w:rFonts w:ascii="黑体" w:hAnsi="黑体" w:eastAsia="黑体"/>
          <w:sz w:val="32"/>
          <w:szCs w:val="32"/>
        </w:rPr>
      </w:pPr>
    </w:p>
    <w:p>
      <w:pPr>
        <w:ind w:left="1470" w:leftChars="700"/>
        <w:rPr>
          <w:rFonts w:ascii="黑体" w:hAnsi="黑体" w:eastAsia="黑体"/>
          <w:sz w:val="32"/>
          <w:szCs w:val="32"/>
        </w:rPr>
      </w:pPr>
    </w:p>
    <w:p>
      <w:pPr>
        <w:ind w:firstLine="465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ind w:firstLine="465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ind w:firstLine="465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撰写要求</w:t>
      </w:r>
    </w:p>
    <w:p>
      <w:pPr>
        <w:spacing w:line="7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教案是上好一堂课的重要依据，是保证教学质量的必要措施，是教师执行专业人才培养方案、课程教学大纲，以及授课内容设计的具体教学方案。为做好学校教案文件规范化建设，现提出以下要求：</w:t>
      </w:r>
    </w:p>
    <w:p>
      <w:pPr>
        <w:spacing w:line="7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1.教案要反映教师在备课中对教学大纲的理解、教学任务的掌握、教学过程的组织、教学时间的安排、教学方法的把握等。</w:t>
      </w:r>
    </w:p>
    <w:p>
      <w:pPr>
        <w:spacing w:line="7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2.教案要列出每次教学重点、难点。教学重点是指为了达到确定的教学目的必须着重讲解和分析的内容；教学难点是指学生通过自学还不能理解或理解有困难的内容（即可定为难点）。</w:t>
      </w:r>
    </w:p>
    <w:p>
      <w:pPr>
        <w:spacing w:line="7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3.教案要充分体现科学性、严密性、艺术性。应提纲挈领，但不应是标题的简单罗列。</w:t>
      </w:r>
    </w:p>
    <w:p>
      <w:pPr>
        <w:spacing w:line="7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4.教案原则上要求一次课一案，不得重复多用（如修改不多，需更换首页）。对于不同的教学大纲需编写不同的教案。</w:t>
      </w:r>
    </w:p>
    <w:p>
      <w:pPr>
        <w:spacing w:line="70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5.教案的书写格式均以学校教务处下发的教案模版为准。教案可手写，亦可电子版。</w:t>
      </w:r>
    </w:p>
    <w:p>
      <w:pPr>
        <w:spacing w:line="70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6.教案中的“</w:t>
      </w:r>
      <w:r>
        <w:rPr>
          <w:rFonts w:hint="eastAsia" w:ascii="仿宋_GB2312" w:eastAsia="仿宋_GB2312"/>
          <w:b/>
          <w:sz w:val="30"/>
          <w:szCs w:val="30"/>
        </w:rPr>
        <w:t>课后小结</w:t>
      </w:r>
      <w:r>
        <w:rPr>
          <w:rFonts w:hint="eastAsia" w:ascii="仿宋_GB2312" w:eastAsia="仿宋_GB2312"/>
          <w:sz w:val="30"/>
          <w:szCs w:val="30"/>
        </w:rPr>
        <w:t>”必须手写。</w:t>
      </w:r>
    </w:p>
    <w:p>
      <w:pPr>
        <w:ind w:firstLine="465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ind w:firstLine="465"/>
        <w:jc w:val="center"/>
        <w:rPr>
          <w:rFonts w:asciiTheme="majorEastAsia" w:hAnsiTheme="majorEastAsia" w:eastAsiaTheme="majorEastAsia"/>
          <w:b/>
          <w:sz w:val="30"/>
          <w:szCs w:val="30"/>
        </w:rPr>
      </w:pPr>
    </w:p>
    <w:p>
      <w:pPr>
        <w:ind w:firstLine="465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银川能源学院教案首页</w:t>
      </w:r>
      <w:r>
        <w:rPr>
          <w:rStyle w:val="6"/>
          <w:rFonts w:asciiTheme="majorEastAsia" w:hAnsiTheme="majorEastAsia" w:eastAsiaTheme="majorEastAsia"/>
          <w:b/>
          <w:sz w:val="30"/>
          <w:szCs w:val="30"/>
        </w:rPr>
        <w:footnoteReference w:id="0"/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268"/>
        <w:gridCol w:w="983"/>
        <w:gridCol w:w="1852"/>
        <w:gridCol w:w="70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5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课程</w:t>
            </w:r>
          </w:p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名称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课程</w:t>
            </w:r>
          </w:p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代码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课程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类别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总学分/学时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983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理论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学时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实践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学时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2" w:hRule="atLeast"/>
        </w:trPr>
        <w:tc>
          <w:tcPr>
            <w:tcW w:w="959" w:type="dxa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目 的 要 求</w:t>
            </w:r>
          </w:p>
        </w:tc>
        <w:tc>
          <w:tcPr>
            <w:tcW w:w="7569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959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Theme="majorEastAsia" w:hAnsiTheme="majorEastAsia" w:eastAsiaTheme="majorEastAsia"/>
                <w:sz w:val="24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8"/>
              </w:rPr>
              <w:t>教材和参考书</w:t>
            </w:r>
          </w:p>
        </w:tc>
        <w:tc>
          <w:tcPr>
            <w:tcW w:w="7569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8"/>
              </w:rPr>
            </w:pPr>
          </w:p>
        </w:tc>
      </w:tr>
    </w:tbl>
    <w:p>
      <w:pPr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银川能源学院教案</w:t>
      </w:r>
      <w:r>
        <w:rPr>
          <w:rStyle w:val="6"/>
          <w:rFonts w:asciiTheme="majorEastAsia" w:hAnsiTheme="majorEastAsia" w:eastAsiaTheme="majorEastAsia"/>
          <w:b/>
          <w:sz w:val="30"/>
          <w:szCs w:val="30"/>
        </w:rPr>
        <w:footnoteReference w:id="1"/>
      </w:r>
    </w:p>
    <w:p>
      <w:pPr>
        <w:rPr>
          <w:rFonts w:asciiTheme="majorEastAsia" w:hAnsiTheme="majorEastAsia" w:eastAsiaTheme="majorEastAsia"/>
          <w:sz w:val="28"/>
          <w:szCs w:val="28"/>
          <w:u w:val="single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教研室：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                教师姓名: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  </w:t>
      </w:r>
    </w:p>
    <w:tbl>
      <w:tblPr>
        <w:tblStyle w:val="8"/>
        <w:tblW w:w="90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2579"/>
        <w:gridCol w:w="992"/>
        <w:gridCol w:w="2382"/>
        <w:gridCol w:w="709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1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授课内容</w:t>
            </w:r>
          </w:p>
        </w:tc>
        <w:tc>
          <w:tcPr>
            <w:tcW w:w="595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学时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授课专业</w:t>
            </w:r>
          </w:p>
        </w:tc>
        <w:tc>
          <w:tcPr>
            <w:tcW w:w="257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班级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1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授课时间</w:t>
            </w:r>
          </w:p>
        </w:tc>
        <w:tc>
          <w:tcPr>
            <w:tcW w:w="7824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第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周  第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目的要求</w:t>
            </w:r>
          </w:p>
        </w:tc>
        <w:tc>
          <w:tcPr>
            <w:tcW w:w="782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重点难点</w:t>
            </w:r>
          </w:p>
        </w:tc>
        <w:tc>
          <w:tcPr>
            <w:tcW w:w="782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教学手段</w:t>
            </w:r>
          </w:p>
        </w:tc>
        <w:tc>
          <w:tcPr>
            <w:tcW w:w="782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课后作业</w:t>
            </w:r>
          </w:p>
        </w:tc>
        <w:tc>
          <w:tcPr>
            <w:tcW w:w="782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  <w:jc w:val="center"/>
        </w:trPr>
        <w:tc>
          <w:tcPr>
            <w:tcW w:w="1215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课后小结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（经验教训、存在问题、改进措施等）</w:t>
            </w:r>
          </w:p>
        </w:tc>
        <w:tc>
          <w:tcPr>
            <w:tcW w:w="7824" w:type="dxa"/>
            <w:gridSpan w:val="5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银川能源学院教案续页</w:t>
      </w:r>
    </w:p>
    <w:tbl>
      <w:tblPr>
        <w:tblStyle w:val="8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2" w:hRule="atLeast"/>
        </w:trPr>
        <w:tc>
          <w:tcPr>
            <w:tcW w:w="7196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（教学内容与组织安排）</w:t>
            </w:r>
          </w:p>
        </w:tc>
        <w:tc>
          <w:tcPr>
            <w:tcW w:w="133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（批注、补充、思考提问、作业等）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本表一本教案只填写一次。</w:t>
      </w:r>
    </w:p>
  </w:footnote>
  <w:footnote w:id="1">
    <w:p>
      <w:pPr>
        <w:pStyle w:val="4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本表及教案续页每一大节填写一次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725"/>
    <w:rsid w:val="0004105C"/>
    <w:rsid w:val="000B1B6F"/>
    <w:rsid w:val="000F307C"/>
    <w:rsid w:val="001825EE"/>
    <w:rsid w:val="00232DD5"/>
    <w:rsid w:val="003037D7"/>
    <w:rsid w:val="00305C56"/>
    <w:rsid w:val="003156B3"/>
    <w:rsid w:val="003440B6"/>
    <w:rsid w:val="00370B67"/>
    <w:rsid w:val="003A43FE"/>
    <w:rsid w:val="00450096"/>
    <w:rsid w:val="00452342"/>
    <w:rsid w:val="00463DBA"/>
    <w:rsid w:val="004E2F96"/>
    <w:rsid w:val="00553EE1"/>
    <w:rsid w:val="00597305"/>
    <w:rsid w:val="006659AE"/>
    <w:rsid w:val="006754F3"/>
    <w:rsid w:val="006811DC"/>
    <w:rsid w:val="006F28DA"/>
    <w:rsid w:val="00734725"/>
    <w:rsid w:val="00770560"/>
    <w:rsid w:val="00821E62"/>
    <w:rsid w:val="0086467E"/>
    <w:rsid w:val="00890C65"/>
    <w:rsid w:val="0089568B"/>
    <w:rsid w:val="009647C9"/>
    <w:rsid w:val="0098513C"/>
    <w:rsid w:val="00A64E50"/>
    <w:rsid w:val="00A71D6C"/>
    <w:rsid w:val="00B116C2"/>
    <w:rsid w:val="00B16714"/>
    <w:rsid w:val="00C31F3C"/>
    <w:rsid w:val="00CE17C8"/>
    <w:rsid w:val="00CF5BF8"/>
    <w:rsid w:val="00D6156E"/>
    <w:rsid w:val="00EE750D"/>
    <w:rsid w:val="00F22844"/>
    <w:rsid w:val="00F24556"/>
    <w:rsid w:val="00F4668B"/>
    <w:rsid w:val="32C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1"/>
    <w:semiHidden/>
    <w:unhideWhenUsed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semiHidden/>
    <w:unhideWhenUsed/>
    <w:uiPriority w:val="99"/>
    <w:rPr>
      <w:vertAlign w:val="superscript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sz w:val="18"/>
      <w:szCs w:val="18"/>
    </w:rPr>
  </w:style>
  <w:style w:type="character" w:customStyle="1" w:styleId="11">
    <w:name w:val="脚注文本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CE2F3-7DA9-43FA-9DAC-8E77DAF23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106</Words>
  <Characters>608</Characters>
  <Lines>5</Lines>
  <Paragraphs>1</Paragraphs>
  <TotalTime>0</TotalTime>
  <ScaleCrop>false</ScaleCrop>
  <LinksUpToDate>false</LinksUpToDate>
  <CharactersWithSpaces>713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2016-11-23T06:20:00Z</dcterms:created>
  <dc:creator>微软用户</dc:creator>
  <cp:lastModifiedBy>魏玲</cp:lastModifiedBy>
  <dcterms:modified xsi:type="dcterms:W3CDTF">2018-06-07T08:50:33Z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