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12" w:rsidRDefault="00254A12" w:rsidP="00254A12">
      <w:pPr>
        <w:widowControl/>
        <w:spacing w:line="360" w:lineRule="auto"/>
        <w:jc w:val="left"/>
        <w:rPr>
          <w:rFonts w:ascii="宋体" w:hAnsi="宋体" w:cs="宋体" w:hint="eastAsia"/>
          <w:b/>
          <w:bCs/>
          <w:kern w:val="0"/>
          <w:sz w:val="24"/>
        </w:rPr>
      </w:pPr>
      <w:r>
        <w:rPr>
          <w:rFonts w:ascii="宋体" w:hAnsi="宋体" w:cs="宋体" w:hint="eastAsia"/>
          <w:b/>
          <w:bCs/>
          <w:kern w:val="0"/>
          <w:sz w:val="24"/>
        </w:rPr>
        <w:t>附件3：</w:t>
      </w:r>
    </w:p>
    <w:p w:rsidR="00254A12" w:rsidRDefault="00254A12" w:rsidP="00254A12">
      <w:pPr>
        <w:widowControl/>
        <w:spacing w:line="540" w:lineRule="atLeast"/>
        <w:jc w:val="center"/>
        <w:rPr>
          <w:rFonts w:ascii="宋体" w:hAnsi="宋体" w:cs="宋体" w:hint="eastAsia"/>
          <w:b/>
          <w:bCs/>
          <w:kern w:val="0"/>
          <w:sz w:val="36"/>
          <w:szCs w:val="36"/>
        </w:rPr>
      </w:pPr>
      <w:bookmarkStart w:id="0" w:name="_Hlk51597778"/>
      <w:r>
        <w:rPr>
          <w:rFonts w:ascii="宋体" w:hAnsi="宋体" w:cs="宋体" w:hint="eastAsia"/>
          <w:b/>
          <w:bCs/>
          <w:kern w:val="0"/>
          <w:sz w:val="36"/>
          <w:szCs w:val="36"/>
        </w:rPr>
        <w:t>关于2113批次毕业论文（设计）写作的通知</w:t>
      </w:r>
    </w:p>
    <w:bookmarkEnd w:id="0"/>
    <w:p w:rsidR="00254A12" w:rsidRDefault="00254A12" w:rsidP="00254A12">
      <w:pPr>
        <w:widowControl/>
        <w:spacing w:beforeLines="100" w:before="312"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申请选题的时间为2021年11月29日0时—12月7日23时，学生务必在规定时间内进行选题。具体通知如下：</w:t>
      </w:r>
    </w:p>
    <w:p w:rsidR="00254A12" w:rsidRDefault="00254A12" w:rsidP="00254A12">
      <w:pPr>
        <w:widowControl/>
        <w:spacing w:line="540" w:lineRule="atLeast"/>
        <w:ind w:firstLineChars="200" w:firstLine="562"/>
        <w:rPr>
          <w:rFonts w:ascii="仿宋" w:eastAsia="仿宋" w:hAnsi="仿宋" w:cs="仿宋" w:hint="eastAsia"/>
          <w:b/>
          <w:kern w:val="0"/>
          <w:sz w:val="28"/>
          <w:szCs w:val="28"/>
        </w:rPr>
      </w:pPr>
      <w:r>
        <w:rPr>
          <w:rFonts w:ascii="仿宋" w:eastAsia="仿宋" w:hAnsi="仿宋" w:cs="仿宋" w:hint="eastAsia"/>
          <w:b/>
          <w:kern w:val="0"/>
          <w:sz w:val="28"/>
          <w:szCs w:val="28"/>
        </w:rPr>
        <w:t>一、写作批次：2113</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本批次针对只需获得毕业证的学生，选择此写作批次的学生不能申请答辩，有学位申请意向的学生不得选择此批次。</w:t>
      </w:r>
    </w:p>
    <w:p w:rsidR="00254A12" w:rsidRDefault="00254A12" w:rsidP="00254A12">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kern w:val="0"/>
          <w:sz w:val="28"/>
          <w:szCs w:val="28"/>
        </w:rPr>
        <w:t>二、写作资格</w:t>
      </w:r>
    </w:p>
    <w:p w:rsidR="00254A12" w:rsidRDefault="00254A12" w:rsidP="00254A12">
      <w:pPr>
        <w:widowControl/>
        <w:spacing w:line="540" w:lineRule="atLeast"/>
        <w:ind w:firstLineChars="200" w:firstLine="562"/>
        <w:rPr>
          <w:rFonts w:ascii="仿宋" w:eastAsia="仿宋" w:hAnsi="仿宋" w:cs="仿宋" w:hint="eastAsia"/>
          <w:sz w:val="28"/>
          <w:szCs w:val="28"/>
        </w:rPr>
      </w:pPr>
      <w:r>
        <w:rPr>
          <w:rFonts w:ascii="仿宋" w:eastAsia="仿宋" w:hAnsi="仿宋" w:cs="仿宋" w:hint="eastAsia"/>
          <w:b/>
          <w:bCs/>
          <w:sz w:val="28"/>
          <w:szCs w:val="28"/>
        </w:rPr>
        <w:t>（一）符合写作的入学批次：</w:t>
      </w:r>
      <w:r>
        <w:rPr>
          <w:rFonts w:ascii="仿宋" w:eastAsia="仿宋" w:hAnsi="仿宋" w:cs="仿宋" w:hint="eastAsia"/>
          <w:sz w:val="28"/>
          <w:szCs w:val="28"/>
        </w:rPr>
        <w:t>1709及以前高起本各专业正式学籍学生；2003及以前入学批次专升本各专业正式学籍学生</w:t>
      </w:r>
    </w:p>
    <w:p w:rsidR="00254A12" w:rsidRDefault="00254A12" w:rsidP="00254A12">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bCs/>
          <w:sz w:val="28"/>
          <w:szCs w:val="28"/>
        </w:rPr>
        <w:t>（二）申请选题条件</w:t>
      </w:r>
      <w:r>
        <w:rPr>
          <w:rFonts w:ascii="仿宋" w:eastAsia="仿宋" w:hAnsi="仿宋" w:cs="仿宋" w:hint="eastAsia"/>
          <w:sz w:val="28"/>
          <w:szCs w:val="28"/>
        </w:rPr>
        <w:t>：达到各专业应修最低学分（应修最低学分=修完获得学分+在读课程学分-毕业论文学分）</w:t>
      </w:r>
    </w:p>
    <w:p w:rsidR="00254A12" w:rsidRDefault="00254A12" w:rsidP="00254A12">
      <w:pPr>
        <w:widowControl/>
        <w:spacing w:line="540" w:lineRule="atLeast"/>
        <w:ind w:firstLineChars="200" w:firstLine="562"/>
        <w:rPr>
          <w:rFonts w:ascii="仿宋" w:eastAsia="仿宋" w:hAnsi="仿宋" w:cs="仿宋" w:hint="eastAsia"/>
          <w:kern w:val="0"/>
          <w:sz w:val="28"/>
          <w:szCs w:val="28"/>
        </w:rPr>
      </w:pPr>
      <w:r>
        <w:rPr>
          <w:rFonts w:ascii="仿宋" w:eastAsia="仿宋" w:hAnsi="仿宋" w:cs="仿宋" w:hint="eastAsia"/>
          <w:b/>
          <w:kern w:val="0"/>
          <w:sz w:val="28"/>
          <w:szCs w:val="28"/>
        </w:rPr>
        <w:t>三、写作类型</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毕业论文、综述论文、专业学习与实践报告（总结）、毕业实习报告、案例分析报告、调查报告等。</w:t>
      </w:r>
    </w:p>
    <w:p w:rsidR="00254A12" w:rsidRDefault="00254A12" w:rsidP="00254A12">
      <w:pPr>
        <w:widowControl/>
        <w:spacing w:line="540" w:lineRule="atLeast"/>
        <w:ind w:firstLineChars="200" w:firstLine="562"/>
        <w:rPr>
          <w:rFonts w:ascii="仿宋" w:eastAsia="仿宋" w:hAnsi="仿宋" w:cs="仿宋" w:hint="eastAsia"/>
          <w:b/>
          <w:kern w:val="0"/>
          <w:sz w:val="28"/>
          <w:szCs w:val="28"/>
        </w:rPr>
      </w:pPr>
      <w:r>
        <w:rPr>
          <w:rFonts w:ascii="仿宋" w:eastAsia="仿宋" w:hAnsi="仿宋" w:cs="仿宋" w:hint="eastAsia"/>
          <w:b/>
          <w:kern w:val="0"/>
          <w:sz w:val="28"/>
          <w:szCs w:val="28"/>
        </w:rPr>
        <w:t>四、选题、写作环节及注意事项</w:t>
      </w:r>
    </w:p>
    <w:p w:rsidR="00254A12" w:rsidRDefault="00254A12" w:rsidP="00254A12">
      <w:pPr>
        <w:widowControl/>
        <w:spacing w:line="540" w:lineRule="atLeast"/>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（一）选题</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学生登录学习平台：进入“学生中心”→左侧的“常用功能” →“毕业论文”→“论文写作”。 本批次开启了自拟论题设置，学生必须在“自拟题目”后的输入框内填入题目，才能提交选题。</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在申请选题时间内，学生可以取消、改选论题。</w:t>
      </w:r>
    </w:p>
    <w:p w:rsidR="00254A12" w:rsidRDefault="00254A12" w:rsidP="00254A12">
      <w:pPr>
        <w:widowControl/>
        <w:spacing w:line="540" w:lineRule="atLeast"/>
        <w:ind w:firstLineChars="200" w:firstLine="562"/>
        <w:rPr>
          <w:rFonts w:ascii="仿宋" w:eastAsia="仿宋" w:hAnsi="仿宋" w:cs="仿宋" w:hint="eastAsia"/>
          <w:sz w:val="28"/>
          <w:szCs w:val="28"/>
        </w:rPr>
      </w:pPr>
      <w:r>
        <w:rPr>
          <w:rFonts w:ascii="仿宋" w:eastAsia="仿宋" w:hAnsi="仿宋" w:cs="仿宋" w:hint="eastAsia"/>
          <w:b/>
          <w:bCs/>
          <w:sz w:val="28"/>
          <w:szCs w:val="28"/>
        </w:rPr>
        <w:lastRenderedPageBreak/>
        <w:t>（二）学生提交《毕业论文写作批次自主选择承诺书》，承诺书须由学生要本人签字后将扫描件提交到平台，承诺</w:t>
      </w:r>
      <w:proofErr w:type="gramStart"/>
      <w:r>
        <w:rPr>
          <w:rFonts w:ascii="仿宋" w:eastAsia="仿宋" w:hAnsi="仿宋" w:cs="仿宋" w:hint="eastAsia"/>
          <w:b/>
          <w:bCs/>
          <w:sz w:val="28"/>
          <w:szCs w:val="28"/>
        </w:rPr>
        <w:t>书模版见</w:t>
      </w:r>
      <w:proofErr w:type="gramEnd"/>
      <w:r>
        <w:rPr>
          <w:rFonts w:ascii="仿宋" w:eastAsia="仿宋" w:hAnsi="仿宋" w:cs="仿宋" w:hint="eastAsia"/>
          <w:b/>
          <w:bCs/>
          <w:sz w:val="28"/>
          <w:szCs w:val="28"/>
        </w:rPr>
        <w:t>附件</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学生选题后，等学院分配指导教师，无需等待指导教师审核，点击“</w:t>
      </w:r>
      <w:r>
        <w:rPr>
          <w:rFonts w:ascii="仿宋" w:eastAsia="仿宋" w:hAnsi="仿宋" w:cs="仿宋" w:hint="eastAsia"/>
          <w:b/>
          <w:kern w:val="0"/>
          <w:sz w:val="28"/>
          <w:szCs w:val="28"/>
        </w:rPr>
        <w:t>直接进入写作</w:t>
      </w:r>
      <w:r>
        <w:rPr>
          <w:rFonts w:ascii="仿宋" w:eastAsia="仿宋" w:hAnsi="仿宋" w:cs="仿宋" w:hint="eastAsia"/>
          <w:kern w:val="0"/>
          <w:sz w:val="28"/>
          <w:szCs w:val="28"/>
        </w:rPr>
        <w:t>”按钮，在承诺书环节</w:t>
      </w:r>
      <w:proofErr w:type="gramStart"/>
      <w:r>
        <w:rPr>
          <w:rFonts w:ascii="仿宋" w:eastAsia="仿宋" w:hAnsi="仿宋" w:cs="仿宋" w:hint="eastAsia"/>
          <w:kern w:val="0"/>
          <w:sz w:val="28"/>
          <w:szCs w:val="28"/>
        </w:rPr>
        <w:t>提交学</w:t>
      </w:r>
      <w:proofErr w:type="gramEnd"/>
      <w:r>
        <w:rPr>
          <w:rFonts w:ascii="仿宋" w:eastAsia="仿宋" w:hAnsi="仿宋" w:cs="仿宋" w:hint="eastAsia"/>
          <w:b/>
          <w:kern w:val="0"/>
          <w:sz w:val="28"/>
          <w:szCs w:val="28"/>
        </w:rPr>
        <w:t>《毕业论文写作批次自主选择承诺书</w:t>
      </w:r>
      <w:r>
        <w:rPr>
          <w:rFonts w:ascii="仿宋" w:eastAsia="仿宋" w:hAnsi="仿宋" w:cs="仿宋" w:hint="eastAsia"/>
          <w:kern w:val="0"/>
          <w:sz w:val="28"/>
          <w:szCs w:val="28"/>
        </w:rPr>
        <w:t>》。</w:t>
      </w:r>
    </w:p>
    <w:p w:rsidR="00254A12" w:rsidRDefault="00254A12" w:rsidP="00254A12">
      <w:pPr>
        <w:widowControl/>
        <w:spacing w:line="540" w:lineRule="atLeast"/>
        <w:ind w:firstLineChars="200" w:firstLine="562"/>
        <w:rPr>
          <w:rFonts w:ascii="仿宋" w:eastAsia="仿宋" w:hAnsi="仿宋" w:cs="仿宋" w:hint="eastAsia"/>
          <w:b/>
          <w:bCs/>
          <w:kern w:val="0"/>
          <w:sz w:val="28"/>
          <w:szCs w:val="28"/>
        </w:rPr>
      </w:pPr>
      <w:r>
        <w:rPr>
          <w:rFonts w:ascii="仿宋" w:eastAsia="仿宋" w:hAnsi="仿宋" w:cs="仿宋" w:hint="eastAsia"/>
          <w:b/>
          <w:bCs/>
          <w:sz w:val="28"/>
          <w:szCs w:val="28"/>
        </w:rPr>
        <w:t>（三）写作环节</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写作环节包含学生工作经历、终稿（分为终稿第一阶段、终稿第二阶段）两个写作环节，每个环节均为必交环节，如果必交环节稿件未按时提交，将不能进行下一环节稿件的提交，成绩记为不及格。学生须按平台中规定的时间提交，写作过程在指导教师的指导下不断修改完成，学生应尽早提交。</w:t>
      </w:r>
      <w:r>
        <w:rPr>
          <w:rFonts w:ascii="仿宋" w:eastAsia="仿宋" w:hAnsi="仿宋" w:cs="仿宋" w:hint="eastAsia"/>
          <w:sz w:val="28"/>
          <w:szCs w:val="28"/>
        </w:rPr>
        <w:t>具体要求参照写作模版，</w:t>
      </w:r>
      <w:r>
        <w:rPr>
          <w:rFonts w:ascii="仿宋" w:eastAsia="仿宋" w:hAnsi="仿宋" w:cs="仿宋" w:hint="eastAsia"/>
          <w:kern w:val="0"/>
          <w:sz w:val="28"/>
          <w:szCs w:val="28"/>
        </w:rPr>
        <w:t>字数要求4000-5000字。</w:t>
      </w:r>
    </w:p>
    <w:p w:rsidR="00254A12" w:rsidRDefault="00254A12" w:rsidP="00254A12">
      <w:pPr>
        <w:widowControl/>
        <w:spacing w:line="540" w:lineRule="atLeas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每个环节指导教师至少批阅1次，学生工作经历环节老师最多批阅3次；终稿第一阶段最多批阅5次，终稿第二阶段最多批阅3次。达到每个环节的批阅次数后，学生将不能再提交稿件，请学生认真对待。</w:t>
      </w:r>
    </w:p>
    <w:p w:rsidR="00254A12" w:rsidRDefault="00254A12" w:rsidP="00254A12">
      <w:pPr>
        <w:spacing w:line="540" w:lineRule="atLeast"/>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（四）稿件提交</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 xml:space="preserve">1．生在写作过程中必须严格遵守各环节的起止时间，按时提交各环节稿件，过期将不能提交。 </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2．写作期间，学生可在写作平台通过“给指导教师留言”功能，与指导教师进行联系。请学生珍惜留言机会，不要就同一问题反复给老师留言。</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lastRenderedPageBreak/>
        <w:t xml:space="preserve">3．学生上传稿件、查看评语、查看已上传稿件及指导文件，均需登录写作平台进行相关操作，上传稿件必须是WORD文档或压缩文件。 </w:t>
      </w:r>
    </w:p>
    <w:p w:rsidR="00254A12" w:rsidRDefault="00254A12" w:rsidP="00254A12">
      <w:pPr>
        <w:widowControl/>
        <w:spacing w:line="540" w:lineRule="atLeas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4．学生提交稿件后需及时关注指导教师评阅意见，按导师评语及模版格式要求认真修改后提交稿件，导师定稿后无需再提交。</w:t>
      </w:r>
    </w:p>
    <w:p w:rsidR="00254A12" w:rsidRDefault="00254A12" w:rsidP="00254A12">
      <w:pPr>
        <w:spacing w:line="540" w:lineRule="atLeast"/>
        <w:rPr>
          <w:rFonts w:ascii="仿宋" w:eastAsia="仿宋" w:hAnsi="仿宋" w:cs="仿宋" w:hint="eastAsia"/>
          <w:sz w:val="28"/>
          <w:szCs w:val="28"/>
        </w:rPr>
      </w:pPr>
      <w:r>
        <w:rPr>
          <w:rFonts w:ascii="仿宋" w:eastAsia="仿宋" w:hAnsi="仿宋" w:cs="仿宋" w:hint="eastAsia"/>
          <w:sz w:val="28"/>
          <w:szCs w:val="28"/>
        </w:rPr>
        <w:t xml:space="preserve">　　5</w:t>
      </w:r>
      <w:r>
        <w:rPr>
          <w:rFonts w:ascii="仿宋" w:eastAsia="仿宋" w:hAnsi="仿宋" w:cs="仿宋" w:hint="eastAsia"/>
          <w:kern w:val="0"/>
          <w:sz w:val="28"/>
          <w:szCs w:val="28"/>
        </w:rPr>
        <w:t>．</w:t>
      </w:r>
      <w:r>
        <w:rPr>
          <w:rFonts w:ascii="仿宋" w:eastAsia="仿宋" w:hAnsi="仿宋" w:cs="仿宋" w:hint="eastAsia"/>
          <w:sz w:val="28"/>
          <w:szCs w:val="28"/>
        </w:rPr>
        <w:t>终稿定稿后，由指导教师在每一位学生稿件前面的教师评语栏中填写指导教师评语，并填写建议成绩，填写完毕后提交至平台。</w:t>
      </w:r>
    </w:p>
    <w:p w:rsidR="00254A12" w:rsidRDefault="00254A12" w:rsidP="00254A12">
      <w:pPr>
        <w:widowControl/>
        <w:spacing w:line="540" w:lineRule="atLeast"/>
        <w:ind w:firstLineChars="200" w:firstLine="562"/>
        <w:rPr>
          <w:rFonts w:ascii="仿宋" w:eastAsia="仿宋" w:hAnsi="仿宋" w:cs="仿宋" w:hint="eastAsia"/>
          <w:b/>
          <w:kern w:val="0"/>
          <w:sz w:val="28"/>
          <w:szCs w:val="28"/>
        </w:rPr>
      </w:pPr>
      <w:r>
        <w:rPr>
          <w:rFonts w:ascii="仿宋" w:eastAsia="仿宋" w:hAnsi="仿宋" w:cs="仿宋" w:hint="eastAsia"/>
          <w:b/>
          <w:kern w:val="0"/>
          <w:sz w:val="28"/>
          <w:szCs w:val="28"/>
        </w:rPr>
        <w:t>五、严禁抄袭或下载他人文章，按照老师的要求进行查重</w:t>
      </w:r>
    </w:p>
    <w:p w:rsidR="00254A12" w:rsidRDefault="00254A12" w:rsidP="00254A12">
      <w:pPr>
        <w:widowControl/>
        <w:spacing w:line="540" w:lineRule="atLeas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注：请珍惜提交机会，提交稿件后请查看确认，以保证上传的是当前最新稿件。 </w:t>
      </w:r>
    </w:p>
    <w:p w:rsidR="00254A12" w:rsidRDefault="00254A12" w:rsidP="00254A12">
      <w:pPr>
        <w:widowControl/>
        <w:spacing w:line="540" w:lineRule="atLeast"/>
        <w:ind w:firstLineChars="200" w:firstLine="562"/>
        <w:jc w:val="left"/>
        <w:rPr>
          <w:rFonts w:ascii="仿宋" w:eastAsia="仿宋" w:hAnsi="仿宋" w:cs="仿宋" w:hint="eastAsia"/>
          <w:kern w:val="0"/>
          <w:sz w:val="28"/>
          <w:szCs w:val="28"/>
        </w:rPr>
      </w:pPr>
      <w:r>
        <w:rPr>
          <w:rFonts w:ascii="仿宋" w:eastAsia="仿宋" w:hAnsi="仿宋" w:cs="仿宋" w:hint="eastAsia"/>
          <w:b/>
          <w:kern w:val="0"/>
          <w:sz w:val="28"/>
          <w:szCs w:val="28"/>
        </w:rPr>
        <w:t>六、成绩不及格的原因</w:t>
      </w:r>
      <w:r>
        <w:rPr>
          <w:rFonts w:ascii="仿宋" w:eastAsia="仿宋" w:hAnsi="仿宋" w:cs="仿宋" w:hint="eastAsia"/>
          <w:kern w:val="0"/>
          <w:sz w:val="28"/>
          <w:szCs w:val="28"/>
        </w:rPr>
        <w:t xml:space="preserve"> </w:t>
      </w:r>
    </w:p>
    <w:p w:rsidR="00254A12" w:rsidRDefault="00254A12" w:rsidP="00254A12">
      <w:pPr>
        <w:widowControl/>
        <w:spacing w:line="540" w:lineRule="atLeast"/>
        <w:ind w:firstLineChars="200" w:firstLine="560"/>
        <w:rPr>
          <w:rFonts w:ascii="仿宋" w:eastAsia="仿宋" w:hAnsi="仿宋" w:cs="仿宋" w:hint="eastAsia"/>
          <w:sz w:val="28"/>
          <w:szCs w:val="28"/>
        </w:rPr>
      </w:pPr>
      <w:r>
        <w:rPr>
          <w:rFonts w:ascii="仿宋" w:eastAsia="仿宋" w:hAnsi="仿宋" w:cs="仿宋" w:hint="eastAsia"/>
          <w:sz w:val="28"/>
          <w:szCs w:val="28"/>
        </w:rPr>
        <w:t>（一）终稿提交时间截止前仍未提交任何稿件的，视为自动放弃本批次写作；</w:t>
      </w:r>
    </w:p>
    <w:p w:rsidR="00254A12" w:rsidRDefault="00254A12" w:rsidP="00254A12">
      <w:pPr>
        <w:widowControl/>
        <w:spacing w:line="540" w:lineRule="atLeast"/>
        <w:ind w:firstLineChars="200" w:firstLine="560"/>
        <w:jc w:val="left"/>
        <w:rPr>
          <w:rFonts w:ascii="仿宋" w:eastAsia="仿宋" w:hAnsi="仿宋" w:cs="仿宋" w:hint="eastAsia"/>
          <w:kern w:val="0"/>
          <w:sz w:val="28"/>
          <w:szCs w:val="28"/>
        </w:rPr>
      </w:pPr>
      <w:r>
        <w:rPr>
          <w:rFonts w:ascii="仿宋" w:eastAsia="仿宋" w:hAnsi="仿宋" w:cs="仿宋" w:hint="eastAsia"/>
          <w:sz w:val="28"/>
          <w:szCs w:val="28"/>
        </w:rPr>
        <w:t>（二）未在平台提交终稿的，定为不及格；</w:t>
      </w:r>
    </w:p>
    <w:p w:rsidR="00254A12" w:rsidRDefault="00254A12" w:rsidP="00254A12">
      <w:pPr>
        <w:widowControl/>
        <w:spacing w:line="540" w:lineRule="atLeas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（三）未经导师定稿，成绩将定为不及格；</w:t>
      </w:r>
    </w:p>
    <w:p w:rsidR="00254A12" w:rsidRDefault="00254A12" w:rsidP="00254A12">
      <w:pPr>
        <w:widowControl/>
        <w:spacing w:line="540" w:lineRule="atLeast"/>
        <w:ind w:firstLineChars="200" w:firstLine="560"/>
        <w:rPr>
          <w:rFonts w:ascii="仿宋" w:eastAsia="仿宋" w:hAnsi="仿宋" w:cs="仿宋" w:hint="eastAsia"/>
          <w:sz w:val="28"/>
          <w:szCs w:val="28"/>
        </w:rPr>
      </w:pPr>
      <w:r>
        <w:rPr>
          <w:rFonts w:ascii="仿宋" w:eastAsia="仿宋" w:hAnsi="仿宋" w:cs="仿宋" w:hint="eastAsia"/>
          <w:sz w:val="28"/>
          <w:szCs w:val="28"/>
        </w:rPr>
        <w:t>（四）写作必须独立完成，并按要求写作，严禁抄袭或下载他人成果等学术不端的行为。一经发现，将终止该次的写作过程，成绩记不及格。</w:t>
      </w:r>
    </w:p>
    <w:p w:rsidR="00254A12" w:rsidRDefault="00254A12" w:rsidP="00254A12">
      <w:pPr>
        <w:widowControl/>
        <w:spacing w:line="540" w:lineRule="atLeast"/>
        <w:ind w:leftChars="150" w:left="315" w:firstLineChars="200" w:firstLine="560"/>
        <w:jc w:val="left"/>
        <w:rPr>
          <w:rFonts w:ascii="宋体" w:hAnsi="宋体" w:cs="Arial" w:hint="eastAsia"/>
          <w:kern w:val="0"/>
          <w:sz w:val="28"/>
          <w:szCs w:val="28"/>
        </w:rPr>
      </w:pPr>
    </w:p>
    <w:p w:rsidR="000F246A" w:rsidRPr="00254A12" w:rsidRDefault="00254A12">
      <w:bookmarkStart w:id="1" w:name="_GoBack"/>
      <w:bookmarkEnd w:id="1"/>
    </w:p>
    <w:sectPr w:rsidR="000F246A" w:rsidRPr="00254A12">
      <w:headerReference w:type="default" r:id="rId5"/>
      <w:pgSz w:w="11906" w:h="16838"/>
      <w:pgMar w:top="1440" w:right="1800" w:bottom="1440" w:left="180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A1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12"/>
    <w:rsid w:val="00001F85"/>
    <w:rsid w:val="00254A12"/>
    <w:rsid w:val="0053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4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4A1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4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4A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1137</Characters>
  <Application>Microsoft Office Word</Application>
  <DocSecurity>0</DocSecurity>
  <Lines>9</Lines>
  <Paragraphs>2</Paragraphs>
  <ScaleCrop>false</ScaleCrop>
  <Company>Organization</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2021-11-29T07:39:00Z</dcterms:created>
  <dcterms:modified xsi:type="dcterms:W3CDTF">2021-11-29T07:40:00Z</dcterms:modified>
</cp:coreProperties>
</file>