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hAnsi="Calibri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银川能源学院微课大赛推荐作品汇总表</w:t>
      </w:r>
    </w:p>
    <w:p>
      <w:pPr>
        <w:spacing w:after="120" w:afterLines="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学院（部）: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4"/>
        </w:rPr>
        <w:t xml:space="preserve">                 联系人：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24"/>
        </w:rPr>
        <w:t xml:space="preserve">             联系电话：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</w:p>
    <w:tbl>
      <w:tblPr>
        <w:tblStyle w:val="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749"/>
        <w:gridCol w:w="4303"/>
        <w:gridCol w:w="1843"/>
        <w:gridCol w:w="2126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姓名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微课作品名称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视频格式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联系电话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_Chris、</cp:lastModifiedBy>
  <dcterms:modified xsi:type="dcterms:W3CDTF">2019-12-12T08:12:10Z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