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B81F7">
      <w:pPr>
        <w:spacing w:beforeLines="0" w:afterLines="0" w:line="240" w:lineRule="auto"/>
        <w:ind w:firstLine="0" w:firstLineChars="0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BFC1D9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700E4C89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4FABD990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26D736A7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17742492">
      <w:pPr>
        <w:spacing w:line="276" w:lineRule="auto"/>
        <w:jc w:val="center"/>
        <w:outlineLvl w:val="0"/>
        <w:rPr>
          <w:rFonts w:ascii="微软雅黑" w:hAnsi="微软雅黑" w:eastAsia="微软雅黑"/>
          <w:b/>
          <w:color w:val="303030"/>
          <w:sz w:val="52"/>
          <w:szCs w:val="28"/>
        </w:rPr>
      </w:pPr>
      <w:bookmarkStart w:id="0" w:name="_Toc1296508061"/>
      <w:bookmarkStart w:id="1" w:name="_Toc10225996"/>
      <w:bookmarkStart w:id="2" w:name="_Toc172163620"/>
      <w:bookmarkStart w:id="3" w:name="_Toc935717017"/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  <w:bookmarkEnd w:id="0"/>
      <w:bookmarkEnd w:id="1"/>
      <w:bookmarkEnd w:id="2"/>
      <w:bookmarkEnd w:id="3"/>
    </w:p>
    <w:p w14:paraId="051C3D7F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 w14:paraId="7BD0452B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68A7FB66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2FFA8336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7E423A0A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13AFC996">
      <w:pPr>
        <w:spacing w:line="360" w:lineRule="auto"/>
        <w:jc w:val="center"/>
        <w:outlineLvl w:val="0"/>
        <w:rPr>
          <w:rFonts w:hint="eastAsia"/>
          <w:lang w:val="en-US" w:eastAsia="zh-Hans"/>
        </w:rPr>
      </w:pPr>
      <w:bookmarkStart w:id="4" w:name="_Toc573157738"/>
      <w:bookmarkStart w:id="5" w:name="_Toc893488831"/>
      <w:bookmarkStart w:id="6" w:name="_Toc2041898765"/>
      <w:bookmarkStart w:id="7" w:name="_Toc69623012"/>
      <w:r>
        <w:rPr>
          <w:rFonts w:hint="eastAsia" w:ascii="宋体" w:hAnsi="宋体" w:cs="Times New Roman"/>
          <w:sz w:val="30"/>
          <w:szCs w:val="30"/>
        </w:rPr>
        <w:t>重庆泛语科技有限公司</w:t>
      </w:r>
      <w:bookmarkEnd w:id="4"/>
      <w:bookmarkEnd w:id="5"/>
      <w:bookmarkEnd w:id="6"/>
      <w:bookmarkEnd w:id="7"/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23954456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 w:cstheme="minorBidi"/>
          <w:kern w:val="2"/>
          <w:sz w:val="24"/>
          <w:szCs w:val="22"/>
          <w:lang w:val="en-US" w:eastAsia="zh-CN" w:bidi="ar-SA"/>
        </w:rPr>
      </w:sdtEndPr>
      <w:sdtContent>
        <w:p w14:paraId="2282427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870916543_WPSOffice_Level1"/>
          <w:bookmarkStart w:id="9" w:name="_Toc1151649527_WPSOffice_Level1"/>
          <w:bookmarkStart w:id="10" w:name="_Toc1743393148_WPSOffice_Level1"/>
          <w:bookmarkStart w:id="11" w:name="_Toc1178803124_WPSOffice_Level1"/>
          <w:bookmarkStart w:id="12" w:name="_Toc1989425300_WPSOffice_Level1"/>
          <w:bookmarkStart w:id="13" w:name="_Toc299233556_WPSOffice_Level1"/>
          <w:bookmarkStart w:id="14" w:name="_Toc1252198047_WPSOffice_Level1"/>
          <w:bookmarkStart w:id="15" w:name="_Toc1894729517_WPSOffice_Level1"/>
          <w:bookmarkStart w:id="16" w:name="_Toc78669155_WPSOffice_Level1"/>
          <w:r>
            <w:rPr>
              <w:rFonts w:ascii="宋体" w:hAnsi="宋体" w:eastAsia="宋体"/>
              <w:sz w:val="21"/>
            </w:rPr>
            <w:t>目录</w:t>
          </w:r>
        </w:p>
        <w:p w14:paraId="1B9E3657"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 w14:paraId="34AF6960"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_Toc1403864295 </w:instrText>
          </w:r>
          <w:r>
            <w:fldChar w:fldCharType="separate"/>
          </w:r>
          <w:r>
            <w:rPr>
              <w:rFonts w:hint="eastAsia"/>
            </w:rPr>
            <w:t>一、 流程介绍</w:t>
          </w:r>
          <w:r>
            <w:tab/>
          </w:r>
          <w:r>
            <w:fldChar w:fldCharType="begin"/>
          </w:r>
          <w:r>
            <w:instrText xml:space="preserve"> PAGEREF _Toc1403864295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EF31598"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_Toc344376476 </w:instrText>
          </w:r>
          <w:r>
            <w:fldChar w:fldCharType="separate"/>
          </w:r>
          <w:r>
            <w:t xml:space="preserve">二. </w:t>
          </w:r>
          <w:r>
            <w:rPr>
              <w:rFonts w:hint="eastAsia"/>
            </w:rPr>
            <w:t>系统登录</w:t>
          </w:r>
          <w:r>
            <w:rPr>
              <w:rFonts w:hint="eastAsia"/>
              <w:lang w:val="en-US" w:eastAsia="zh-Hans"/>
            </w:rPr>
            <w:t>和用户设置</w:t>
          </w:r>
          <w:r>
            <w:tab/>
          </w:r>
          <w:r>
            <w:fldChar w:fldCharType="begin"/>
          </w:r>
          <w:r>
            <w:instrText xml:space="preserve"> PAGEREF _Toc344376476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8DE6A78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_Toc467003467 </w:instrText>
          </w:r>
          <w:r>
            <w:fldChar w:fldCharType="separate"/>
          </w:r>
          <w:r>
            <w:rPr>
              <w:rFonts w:hint="default"/>
              <w:lang w:eastAsia="zh-CN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  <w:lang w:val="en-US" w:eastAsia="zh-Hans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_Toc467003467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9F8BF95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_Toc2022023731 </w:instrText>
          </w:r>
          <w:r>
            <w:fldChar w:fldCharType="separate"/>
          </w:r>
          <w:r>
            <w:rPr>
              <w:rFonts w:hint="default"/>
              <w:lang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default"/>
            </w:rPr>
            <w:t>2</w:t>
          </w:r>
          <w:r>
            <w:rPr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_Toc2022023731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998116E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_Toc224133142 </w:instrText>
          </w:r>
          <w:r>
            <w:fldChar w:fldCharType="separate"/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个人设置</w:t>
          </w:r>
          <w:r>
            <w:tab/>
          </w:r>
          <w:r>
            <w:fldChar w:fldCharType="begin"/>
          </w:r>
          <w:r>
            <w:instrText xml:space="preserve"> PAGEREF _Toc224133142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254246B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_Toc319400756 </w:instrText>
          </w:r>
          <w:r>
            <w:fldChar w:fldCharType="separate"/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4</w:t>
          </w:r>
          <w:r>
            <w:rPr>
              <w:rFonts w:hint="eastAsia"/>
              <w:lang w:val="en-US" w:eastAsia="zh-Hans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_Toc319400756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2FC8BBB"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_Toc1606872239 </w:instrText>
          </w:r>
          <w:r>
            <w:fldChar w:fldCharType="separate"/>
          </w:r>
          <w:r>
            <w:rPr>
              <w:rFonts w:hint="eastAsia"/>
            </w:rPr>
            <w:t>三. 功能介绍</w:t>
          </w:r>
          <w:r>
            <w:tab/>
          </w:r>
          <w:r>
            <w:fldChar w:fldCharType="begin"/>
          </w:r>
          <w:r>
            <w:instrText xml:space="preserve"> PAGEREF _Toc1606872239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74D1C5C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_Toc2094859848 </w:instrText>
          </w:r>
          <w:r>
            <w:fldChar w:fldCharType="separate"/>
          </w:r>
          <w:r>
            <w:rPr>
              <w:rFonts w:hint="default"/>
              <w:lang w:eastAsia="zh-CN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rPr>
              <w:rFonts w:hint="eastAsia"/>
              <w:lang w:val="en-US" w:eastAsia="zh-Hans"/>
            </w:rPr>
            <w:t>消息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_Toc2094859848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47FA9FE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_Toc315072771 </w:instrText>
          </w:r>
          <w:r>
            <w:fldChar w:fldCharType="separate"/>
          </w:r>
          <w:r>
            <w:rPr>
              <w:rFonts w:hint="default"/>
              <w:lang w:eastAsia="zh-CN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CN"/>
            </w:rPr>
            <w:t>1</w:t>
          </w:r>
          <w:r>
            <w:t>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  <w:lang w:val="en-US" w:eastAsia="zh-Hans"/>
            </w:rPr>
            <w:t>站内信</w:t>
          </w:r>
          <w:r>
            <w:tab/>
          </w:r>
          <w:r>
            <w:fldChar w:fldCharType="begin"/>
          </w:r>
          <w:r>
            <w:instrText xml:space="preserve"> PAGEREF _Toc315072771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BBD6861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_Toc1880872342 </w:instrText>
          </w:r>
          <w:r>
            <w:fldChar w:fldCharType="separate"/>
          </w:r>
          <w:r>
            <w:rPr>
              <w:rFonts w:hint="default"/>
              <w:lang w:eastAsia="zh-CN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CN"/>
            </w:rPr>
            <w:t>1</w:t>
          </w:r>
          <w:r>
            <w:t>.2</w:t>
          </w:r>
          <w:r>
            <w:rPr>
              <w:rFonts w:hint="eastAsia"/>
              <w:lang w:val="en-US" w:eastAsia="zh-Hans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_Toc1880872342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D6DE340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_Toc862168154 </w:instrText>
          </w:r>
          <w: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</w:rPr>
            <w:t>选题管理</w:t>
          </w:r>
          <w:r>
            <w:tab/>
          </w:r>
          <w:r>
            <w:fldChar w:fldCharType="begin"/>
          </w:r>
          <w:r>
            <w:instrText xml:space="preserve"> PAGEREF _Toc862168154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F5DB271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_Toc1387997969 </w:instrText>
          </w:r>
          <w:r>
            <w:fldChar w:fldCharType="separate"/>
          </w:r>
          <w: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rPr>
              <w:rFonts w:hint="eastAsia"/>
              <w:lang w:val="en-US" w:eastAsia="zh-Hans"/>
            </w:rPr>
            <w:t>申报课</w:t>
          </w:r>
          <w:r>
            <w:rPr>
              <w:rFonts w:hint="eastAsia"/>
            </w:rPr>
            <w:t>题</w:t>
          </w:r>
          <w:r>
            <w:tab/>
          </w:r>
          <w:r>
            <w:fldChar w:fldCharType="begin"/>
          </w:r>
          <w:r>
            <w:instrText xml:space="preserve"> PAGEREF _Toc1387997969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39F177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_Toc2114491269 </w:instrText>
          </w:r>
          <w: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</w:rPr>
            <w:t>.</w:t>
          </w:r>
          <w:r>
            <w:rPr>
              <w:rFonts w:hint="default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课题名称变更</w:t>
          </w:r>
          <w:r>
            <w:tab/>
          </w:r>
          <w:r>
            <w:fldChar w:fldCharType="begin"/>
          </w:r>
          <w:r>
            <w:instrText xml:space="preserve"> PAGEREF _Toc2114491269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5C85F2C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_Toc1695367527 </w:instrText>
          </w:r>
          <w:r>
            <w:fldChar w:fldCharType="separate"/>
          </w:r>
          <w:r>
            <w:rPr>
              <w:rFonts w:hint="default"/>
            </w:rPr>
            <w:t>3</w:t>
          </w:r>
          <w:r>
            <w:rPr>
              <w:rFonts w:hint="eastAsia"/>
            </w:rPr>
            <w:t>.</w:t>
          </w:r>
          <w:r>
            <w:rPr>
              <w:rFonts w:hint="default"/>
            </w:rPr>
            <w:t>2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eastAsia"/>
              <w:lang w:val="en-US" w:eastAsia="zh-CN"/>
            </w:rPr>
            <w:t>3指导教师</w:t>
          </w:r>
          <w:r>
            <w:rPr>
              <w:rFonts w:hint="eastAsia"/>
              <w:lang w:val="en-US" w:eastAsia="zh-Hans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_Toc1695367527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24AF636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_Toc1228997893 </w:instrText>
          </w:r>
          <w:r>
            <w:fldChar w:fldCharType="separate"/>
          </w:r>
          <w:r>
            <w:rPr>
              <w:rFonts w:hint="default" w:eastAsia="宋体"/>
            </w:rPr>
            <w:t>3</w:t>
          </w:r>
          <w:r>
            <w:rPr>
              <w:rFonts w:hint="eastAsia" w:eastAsia="宋体"/>
              <w:lang w:val="en-US" w:eastAsia="zh-Hans"/>
            </w:rPr>
            <w:t>.</w:t>
          </w:r>
          <w:r>
            <w:rPr>
              <w:rFonts w:hint="default" w:eastAsia="宋体"/>
              <w:lang w:eastAsia="zh-Hans"/>
            </w:rPr>
            <w:t>3</w:t>
          </w:r>
          <w:r>
            <w:rPr>
              <w:rFonts w:hint="eastAsia" w:eastAsia="宋体"/>
            </w:rPr>
            <w:t>过程管理</w:t>
          </w:r>
          <w:r>
            <w:tab/>
          </w:r>
          <w:r>
            <w:fldChar w:fldCharType="begin"/>
          </w:r>
          <w:r>
            <w:instrText xml:space="preserve"> PAGEREF _Toc1228997893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4428630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_Toc1269870805 </w:instrText>
          </w:r>
          <w:r>
            <w:fldChar w:fldCharType="separate"/>
          </w:r>
          <w:r>
            <w:t>3.3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fldChar w:fldCharType="end"/>
          </w:r>
          <w:r>
            <w:fldChar w:fldCharType="begin"/>
          </w:r>
          <w:r>
            <w:instrText xml:space="preserve"> HYPERLINK \l _Toc1026135749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上传论文初稿</w:t>
          </w:r>
          <w:r>
            <w:tab/>
          </w:r>
          <w:r>
            <w:fldChar w:fldCharType="begin"/>
          </w:r>
          <w:r>
            <w:instrText xml:space="preserve"> PAGEREF _Toc1026135749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DF87A23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_Toc1969848033 </w:instrText>
          </w:r>
          <w:r>
            <w:fldChar w:fldCharType="separate"/>
          </w:r>
          <w:r>
            <w:t>3</w:t>
          </w:r>
          <w:r>
            <w:rPr>
              <w:rFonts w:hint="eastAsia"/>
            </w:rPr>
            <w:t>.</w:t>
          </w:r>
          <w:r>
            <w:rPr>
              <w:rFonts w:hint="default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val="en-US" w:eastAsia="zh-Hans"/>
            </w:rPr>
            <w:t>上传论文定稿</w:t>
          </w:r>
          <w:r>
            <w:tab/>
          </w:r>
          <w:r>
            <w:fldChar w:fldCharType="begin"/>
          </w:r>
          <w:r>
            <w:instrText xml:space="preserve"> PAGEREF _Toc1969848033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6119412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_Toc1627988479 </w:instrText>
          </w:r>
          <w:r>
            <w:fldChar w:fldCharType="separate"/>
          </w:r>
          <w:r>
            <w:rPr>
              <w:rFonts w:hint="default" w:eastAsia="宋体"/>
              <w:lang w:eastAsia="zh-Hans"/>
            </w:rPr>
            <w:t>3</w:t>
          </w:r>
          <w:r>
            <w:rPr>
              <w:rFonts w:hint="eastAsia" w:eastAsia="宋体"/>
              <w:lang w:val="en-US" w:eastAsia="zh-Hans"/>
            </w:rPr>
            <w:t>.</w:t>
          </w:r>
          <w:r>
            <w:rPr>
              <w:rFonts w:hint="default" w:eastAsia="宋体"/>
              <w:lang w:eastAsia="zh-Hans"/>
            </w:rPr>
            <w:t>4</w:t>
          </w:r>
          <w:r>
            <w:rPr>
              <w:rFonts w:hint="eastAsia" w:eastAsia="宋体"/>
              <w:lang w:val="en-US" w:eastAsia="zh-Hans"/>
            </w:rPr>
            <w:t>最终稿</w:t>
          </w:r>
          <w:r>
            <w:tab/>
          </w:r>
          <w:r>
            <w:fldChar w:fldCharType="begin"/>
          </w:r>
          <w:r>
            <w:instrText xml:space="preserve"> PAGEREF _Toc1627988479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AC3FBFE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_Toc513220126 </w:instrText>
          </w:r>
          <w:r>
            <w:fldChar w:fldCharType="separate"/>
          </w:r>
          <w:r>
            <w:rPr>
              <w:rFonts w:hint="default"/>
              <w:lang w:eastAsia="zh-Hans"/>
            </w:rPr>
            <w:t>3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4</w:t>
          </w:r>
          <w:r>
            <w:rPr>
              <w:rFonts w:hint="eastAsia"/>
              <w:lang w:val="en-US" w:eastAsia="zh-Hans"/>
            </w:rPr>
            <w:t>.</w:t>
          </w:r>
          <w:r>
            <w:rPr>
              <w:rFonts w:hint="default"/>
              <w:lang w:eastAsia="zh-Hans"/>
            </w:rPr>
            <w:t>1</w:t>
          </w:r>
          <w:r>
            <w:rPr>
              <w:rFonts w:hint="eastAsia"/>
              <w:lang w:val="en-US" w:eastAsia="zh-Hans"/>
            </w:rPr>
            <w:t>上传论文最终稿</w:t>
          </w:r>
          <w:r>
            <w:tab/>
          </w:r>
          <w:r>
            <w:fldChar w:fldCharType="begin"/>
          </w:r>
          <w:r>
            <w:instrText xml:space="preserve"> PAGEREF _Toc513220126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FC12844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_Toc1396331330 </w:instrText>
          </w:r>
          <w:r>
            <w:fldChar w:fldCharType="separate"/>
          </w:r>
          <w:r>
            <w:rPr>
              <w:rFonts w:hint="default" w:eastAsia="宋体"/>
              <w:lang w:eastAsia="zh-Hans"/>
            </w:rPr>
            <w:t>3</w:t>
          </w:r>
          <w:r>
            <w:rPr>
              <w:rFonts w:hint="eastAsia" w:eastAsia="宋体"/>
              <w:lang w:val="en-US" w:eastAsia="zh-Hans"/>
            </w:rPr>
            <w:t>.</w:t>
          </w:r>
          <w:r>
            <w:rPr>
              <w:rFonts w:hint="default" w:eastAsia="宋体"/>
              <w:lang w:eastAsia="zh-Hans"/>
            </w:rPr>
            <w:t>5</w:t>
          </w:r>
          <w:r>
            <w:rPr>
              <w:rFonts w:hint="eastAsia" w:eastAsia="宋体"/>
              <w:lang w:val="en-US" w:eastAsia="zh-Hans"/>
            </w:rPr>
            <w:t>下载中心</w:t>
          </w:r>
          <w:r>
            <w:tab/>
          </w:r>
          <w:r>
            <w:fldChar w:fldCharType="begin"/>
          </w:r>
          <w:r>
            <w:instrText xml:space="preserve"> PAGEREF _Toc1396331330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E1ECE98">
          <w:pPr>
            <w:pStyle w:val="3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_Toc439368894 </w:instrText>
          </w:r>
          <w:r>
            <w:fldChar w:fldCharType="separate"/>
          </w:r>
          <w:r>
            <w:t>3</w:t>
          </w:r>
          <w:r>
            <w:rPr>
              <w:rFonts w:hint="eastAsia"/>
              <w:lang w:val="en-US" w:eastAsia="zh-Hans"/>
            </w:rPr>
            <w:t>.</w:t>
          </w:r>
          <w:r>
            <w:t>5.1</w:t>
          </w:r>
          <w:r>
            <w:rPr>
              <w:rFonts w:hint="eastAsia"/>
              <w:lang w:val="en-US" w:eastAsia="zh-Hans"/>
            </w:rPr>
            <w:t>文件下载</w:t>
          </w:r>
          <w:r>
            <w:tab/>
          </w:r>
          <w:r>
            <w:fldChar w:fldCharType="begin"/>
          </w:r>
          <w:r>
            <w:instrText xml:space="preserve"> PAGEREF _Toc439368894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59517A6"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</w:pPr>
          <w:r>
            <w:fldChar w:fldCharType="end"/>
          </w:r>
          <w:bookmarkStart w:id="280" w:name="_GoBack"/>
          <w:bookmarkEnd w:id="280"/>
        </w:p>
      </w:sdtContent>
    </w:sdt>
    <w:p w14:paraId="57CA03A3">
      <w:pPr>
        <w:pStyle w:val="2"/>
        <w:keepNext/>
        <w:keepLines/>
        <w:pageBreakBefore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right="0" w:rightChars="0" w:firstLine="643" w:firstLineChars="200"/>
        <w:jc w:val="left"/>
        <w:textAlignment w:val="auto"/>
        <w:outlineLvl w:val="0"/>
        <w:rPr>
          <w:rFonts w:hint="eastAsia"/>
        </w:rPr>
      </w:pPr>
      <w:bookmarkStart w:id="17" w:name="_Toc1597945771"/>
      <w:bookmarkStart w:id="18" w:name="_Toc1403864295"/>
      <w:bookmarkStart w:id="19" w:name="_Toc1661122793"/>
      <w:r>
        <w:rPr>
          <w:rFonts w:hint="eastAsia"/>
        </w:rPr>
        <w:t>流程介绍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363FF4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138420"/>
            <wp:effectExtent l="0" t="0" r="5080" b="12700"/>
            <wp:docPr id="6" name="图片 6" descr="260988de2083b1fde7210a6a6890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0988de2083b1fde7210a6a68906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BF76">
      <w:pPr>
        <w:pStyle w:val="2"/>
        <w:keepNext/>
        <w:keepLines/>
        <w:pageBreakBefore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643" w:leftChars="0" w:right="0" w:rightChars="0" w:firstLine="0" w:firstLineChars="0"/>
        <w:jc w:val="both"/>
        <w:textAlignment w:val="auto"/>
        <w:outlineLvl w:val="0"/>
      </w:pPr>
      <w:bookmarkStart w:id="20" w:name="_Toc23940"/>
      <w:bookmarkStart w:id="21" w:name="_Toc8386"/>
      <w:bookmarkStart w:id="22" w:name="_Toc768205243_WPSOffice_Level1"/>
      <w:bookmarkStart w:id="23" w:name="_Toc2040386039"/>
      <w:bookmarkStart w:id="24" w:name="_Toc1904849892_WPSOffice_Level1"/>
      <w:bookmarkStart w:id="25" w:name="_Toc1462779604_WPSOffice_Level1"/>
      <w:bookmarkStart w:id="26" w:name="_Toc1197098220_WPSOffice_Level1"/>
      <w:bookmarkStart w:id="27" w:name="_Toc921263243"/>
      <w:bookmarkStart w:id="28" w:name="_Toc288467470_WPSOffice_Level1"/>
      <w:bookmarkStart w:id="29" w:name="_Toc344376476"/>
      <w:bookmarkStart w:id="30" w:name="_Toc1612044452_WPSOffice_Level1"/>
      <w:bookmarkStart w:id="31" w:name="_Toc1942281941_WPSOffice_Level1"/>
      <w:bookmarkStart w:id="32" w:name="_Toc1740308402_WPSOffice_Level1"/>
      <w:bookmarkStart w:id="33" w:name="_Toc836336795_WPSOffice_Level1"/>
      <w:bookmarkStart w:id="34" w:name="_Toc2132591483_WPSOffice_Level1"/>
      <w:r>
        <w:rPr>
          <w:rFonts w:hint="eastAsia"/>
        </w:rPr>
        <w:t>系统登录</w:t>
      </w:r>
      <w:bookmarkEnd w:id="20"/>
      <w:bookmarkEnd w:id="21"/>
      <w:r>
        <w:rPr>
          <w:rFonts w:hint="eastAsia"/>
          <w:lang w:val="en-US" w:eastAsia="zh-Hans"/>
        </w:rPr>
        <w:t>和用户设置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7CC3D237">
      <w:pPr>
        <w:pStyle w:val="3"/>
        <w:spacing w:before="156" w:after="156"/>
        <w:ind w:firstLine="643"/>
      </w:pPr>
      <w:bookmarkStart w:id="35" w:name="_Toc2949"/>
      <w:bookmarkStart w:id="36" w:name="_Toc21076"/>
      <w:bookmarkStart w:id="37" w:name="_Toc1740308402_WPSOffice_Level2"/>
      <w:bookmarkStart w:id="38" w:name="_Toc1904849892_WPSOffice_Level2"/>
      <w:bookmarkStart w:id="39" w:name="_Toc1942281941_WPSOffice_Level2"/>
      <w:bookmarkStart w:id="40" w:name="_Toc768205243_WPSOffice_Level2"/>
      <w:bookmarkStart w:id="41" w:name="_Toc2132591483_WPSOffice_Level2"/>
      <w:bookmarkStart w:id="42" w:name="_Toc836336795_WPSOffice_Level2"/>
      <w:bookmarkStart w:id="43" w:name="_Toc1462779604_WPSOffice_Level2"/>
      <w:bookmarkStart w:id="44" w:name="_Toc1197098220_WPSOffice_Level2"/>
      <w:bookmarkStart w:id="45" w:name="_Toc314230231"/>
      <w:bookmarkStart w:id="46" w:name="_Toc1749282177"/>
      <w:bookmarkStart w:id="47" w:name="_Toc1612044452_WPSOffice_Level2"/>
      <w:bookmarkStart w:id="48" w:name="_Toc288467470_WPSOffice_Level2"/>
      <w:bookmarkStart w:id="49" w:name="_Toc467003467"/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eastAsia"/>
          <w:lang w:val="en-US" w:eastAsia="zh-CN"/>
        </w:rPr>
        <w:t>1</w:t>
      </w:r>
      <w:bookmarkEnd w:id="35"/>
      <w:bookmarkEnd w:id="36"/>
      <w:r>
        <w:rPr>
          <w:rFonts w:hint="eastAsia"/>
          <w:lang w:val="en-US" w:eastAsia="zh-Hans"/>
        </w:rPr>
        <w:t>系统登录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E2C0DAE">
      <w:pPr>
        <w:spacing w:before="156" w:after="156"/>
        <w:ind w:firstLine="480"/>
        <w:jc w:val="left"/>
      </w:pPr>
      <w:r>
        <w:rPr>
          <w:rFonts w:hint="eastAsia"/>
        </w:rPr>
        <w:t>打开网址https://cloud.fanyu.com/organ/lib/ycujx，选择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毕业论文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设计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管理系统</w:t>
      </w:r>
      <w:r>
        <w:rPr>
          <w:rFonts w:hint="eastAsia"/>
          <w:lang w:eastAsia="zh-Hans"/>
        </w:rPr>
        <w:t>”</w:t>
      </w:r>
      <w:r>
        <w:rPr>
          <w:rFonts w:hint="eastAsia"/>
          <w:lang w:val="en-US" w:eastAsia="zh-Hans"/>
        </w:rPr>
        <w:t>入口</w:t>
      </w:r>
      <w:r>
        <w:rPr>
          <w:rFonts w:hint="eastAsia"/>
        </w:rPr>
        <w:t>，输入账号</w:t>
      </w:r>
      <w:r>
        <w:rPr>
          <w:rFonts w:hint="default"/>
        </w:rPr>
        <w:t>（</w:t>
      </w:r>
      <w:r>
        <w:rPr>
          <w:rFonts w:hint="eastAsia"/>
          <w:color w:val="303030"/>
        </w:rPr>
        <w:t>学号</w:t>
      </w:r>
      <w:r>
        <w:rPr>
          <w:rFonts w:hint="default"/>
        </w:rPr>
        <w:t>）</w:t>
      </w:r>
      <w:r>
        <w:rPr>
          <w:rFonts w:hint="eastAsia"/>
        </w:rPr>
        <w:t>和密码，</w:t>
      </w:r>
      <w:r>
        <w:rPr>
          <w:rFonts w:hint="eastAsia"/>
          <w:lang w:val="en-US" w:eastAsia="zh-Hans"/>
        </w:rPr>
        <w:t>登录系统</w:t>
      </w:r>
      <w:r>
        <w:rPr>
          <w:rFonts w:hint="eastAsia"/>
        </w:rPr>
        <w:t>。账户和密码后期提供。</w:t>
      </w:r>
      <w:bookmarkStart w:id="50" w:name="_Toc21612949"/>
      <w:r>
        <w:drawing>
          <wp:inline distT="0" distB="0" distL="114300" distR="114300">
            <wp:extent cx="5260975" cy="2889250"/>
            <wp:effectExtent l="0" t="0" r="222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F89E00"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2880" cy="2384425"/>
            <wp:effectExtent l="0" t="0" r="20320" b="3175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14419C">
      <w:pPr>
        <w:pStyle w:val="3"/>
        <w:spacing w:before="156" w:after="156"/>
        <w:ind w:firstLine="643"/>
        <w:rPr>
          <w:rFonts w:hint="eastAsia"/>
          <w:lang w:val="en-US" w:eastAsia="zh-Hans"/>
        </w:rPr>
      </w:pPr>
      <w:bookmarkStart w:id="51" w:name="_Toc1032043950_WPSOffice_Level2"/>
      <w:bookmarkStart w:id="52" w:name="_Toc1402177011_WPSOffice_Level2"/>
      <w:bookmarkStart w:id="53" w:name="_Toc2002978444_WPSOffice_Level2"/>
      <w:bookmarkStart w:id="54" w:name="_Toc636040274_WPSOffice_Level2"/>
      <w:bookmarkStart w:id="55" w:name="_Toc544013572_WPSOffice_Level2"/>
      <w:bookmarkStart w:id="56" w:name="_Toc33664340_WPSOffice_Level2"/>
      <w:bookmarkStart w:id="57" w:name="_Toc962986351_WPSOffice_Level2"/>
      <w:bookmarkStart w:id="58" w:name="_Toc977414212_WPSOffice_Level2"/>
      <w:bookmarkStart w:id="59" w:name="_Toc1134421409"/>
      <w:bookmarkStart w:id="60" w:name="_Toc553833337_WPSOffice_Level2"/>
      <w:bookmarkStart w:id="61" w:name="_Toc125925368_WPSOffice_Level2"/>
      <w:bookmarkStart w:id="62" w:name="_Toc2022023731"/>
      <w:bookmarkStart w:id="63" w:name="_Toc605204444"/>
      <w:r>
        <w:rPr>
          <w:rFonts w:hint="default"/>
          <w:lang w:eastAsia="zh-CN"/>
        </w:rPr>
        <w:t>2</w:t>
      </w:r>
      <w:r>
        <w:rPr>
          <w:rFonts w:hint="eastAsia"/>
        </w:rPr>
        <w:t>.</w:t>
      </w:r>
      <w:r>
        <w:rPr>
          <w:rFonts w:hint="default"/>
        </w:rPr>
        <w:t>2</w:t>
      </w:r>
      <w:r>
        <w:rPr>
          <w:rFonts w:hint="eastAsia"/>
        </w:rPr>
        <w:t>首页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2B660E4A">
      <w:pPr>
        <w:spacing w:before="156" w:after="156"/>
        <w:ind w:firstLine="480"/>
        <w:jc w:val="left"/>
        <w:rPr>
          <w:rFonts w:hint="eastAsia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Hans"/>
        </w:rPr>
        <w:t>首页</w:t>
      </w:r>
      <w:r>
        <w:rPr>
          <w:rFonts w:hint="default" w:asciiTheme="minorEastAsia" w:hAnsiTheme="minorEastAsia"/>
          <w:color w:val="FF0000"/>
          <w:lang w:eastAsia="zh-Hans"/>
        </w:rPr>
        <w:t>：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首页</w:t>
      </w:r>
      <w:r>
        <w:rPr>
          <w:rFonts w:hint="eastAsia"/>
          <w:lang w:eastAsia="zh-CN"/>
        </w:rPr>
        <w:t>”</w:t>
      </w:r>
      <w:r>
        <w:rPr>
          <w:rFonts w:hint="eastAsia"/>
        </w:rPr>
        <w:t>可以看到</w:t>
      </w:r>
      <w:r>
        <w:rPr>
          <w:rFonts w:hint="eastAsia"/>
          <w:lang w:val="en-US" w:eastAsia="zh-Hans"/>
        </w:rPr>
        <w:t>个人设置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待办事项</w:t>
      </w:r>
      <w:r>
        <w:rPr>
          <w:rFonts w:hint="default"/>
        </w:rPr>
        <w:t>、</w:t>
      </w:r>
      <w:r>
        <w:rPr>
          <w:rFonts w:hint="eastAsia"/>
          <w:lang w:val="en-US" w:eastAsia="zh-Hans"/>
        </w:rPr>
        <w:t>流程引导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公告</w:t>
      </w:r>
      <w:r>
        <w:rPr>
          <w:rFonts w:hint="eastAsia"/>
        </w:rPr>
        <w:t>信息</w:t>
      </w:r>
      <w:r>
        <w:rPr>
          <w:rFonts w:hint="default"/>
        </w:rPr>
        <w:t>、</w:t>
      </w:r>
      <w:r>
        <w:rPr>
          <w:rFonts w:hint="eastAsia"/>
        </w:rPr>
        <w:t>课题信息</w:t>
      </w:r>
      <w:r>
        <w:rPr>
          <w:rFonts w:hint="eastAsia"/>
          <w:lang w:val="en-US" w:eastAsia="zh-Hans"/>
        </w:rPr>
        <w:t>以及</w:t>
      </w:r>
      <w:r>
        <w:rPr>
          <w:rFonts w:hint="eastAsia"/>
        </w:rPr>
        <w:t>答辩信息。</w:t>
      </w:r>
      <w:bookmarkStart w:id="64" w:name="_Toc21612953"/>
    </w:p>
    <w:p w14:paraId="791F2E62"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7325" cy="2262505"/>
            <wp:effectExtent l="0" t="0" r="15875" b="234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1B0C">
      <w:pPr>
        <w:pStyle w:val="3"/>
        <w:numPr>
          <w:ilvl w:val="0"/>
          <w:numId w:val="0"/>
        </w:numPr>
        <w:spacing w:before="156" w:after="156"/>
        <w:rPr>
          <w:rFonts w:hint="default"/>
          <w:lang w:eastAsia="zh-Hans"/>
        </w:rPr>
      </w:pPr>
      <w:bookmarkStart w:id="65" w:name="_Toc105057936_WPSOffice_Level2"/>
      <w:bookmarkStart w:id="66" w:name="_Toc1474837465_WPSOffice_Level2"/>
      <w:bookmarkStart w:id="67" w:name="_Toc337250831_WPSOffice_Level2"/>
      <w:bookmarkStart w:id="68" w:name="_Toc1398219325_WPSOffice_Level2"/>
      <w:bookmarkStart w:id="69" w:name="_Toc1298245181_WPSOffice_Level2"/>
      <w:bookmarkStart w:id="70" w:name="_Toc2050965346_WPSOffice_Level2"/>
      <w:bookmarkStart w:id="71" w:name="_Toc1188538116"/>
      <w:bookmarkStart w:id="72" w:name="_Toc224133142"/>
      <w:bookmarkStart w:id="73" w:name="_Toc1082768861_WPSOffice_Level2"/>
      <w:bookmarkStart w:id="74" w:name="_Toc1902773999_WPSOffice_Level2"/>
      <w:bookmarkStart w:id="75" w:name="_Toc1156267681_WPSOffice_Level2"/>
      <w:bookmarkStart w:id="76" w:name="_Toc860802997"/>
      <w:bookmarkStart w:id="77" w:name="_Toc1008363219_WPSOffice_Level2"/>
      <w:bookmarkStart w:id="78" w:name="_Toc11870"/>
      <w:bookmarkStart w:id="79" w:name="_Toc27768"/>
      <w:bookmarkStart w:id="80" w:name="_Toc21506723"/>
      <w:bookmarkStart w:id="81" w:name="_Toc13253"/>
      <w:bookmarkStart w:id="82" w:name="_Toc21507032"/>
      <w:bookmarkStart w:id="83" w:name="_Toc32215"/>
      <w:bookmarkStart w:id="84" w:name="_Toc21967824"/>
      <w:bookmarkStart w:id="85" w:name="_Toc21113905"/>
      <w:bookmarkStart w:id="86" w:name="_Toc21432"/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个人设置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04097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8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Hans"/>
        </w:rPr>
        <w:t>个人信息</w:t>
      </w:r>
      <w:r>
        <w:rPr>
          <w:rFonts w:hint="default" w:asciiTheme="minorEastAsia" w:hAnsiTheme="minorEastAsia"/>
          <w:color w:val="FF0000"/>
          <w:lang w:eastAsia="zh-Hans"/>
        </w:rPr>
        <w:t>：</w:t>
      </w:r>
      <w:r>
        <w:rPr>
          <w:rFonts w:hint="eastAsia"/>
          <w:color w:val="303030"/>
        </w:rPr>
        <w:t>点击</w:t>
      </w:r>
      <w:r>
        <w:rPr>
          <w:rFonts w:hint="eastAsia"/>
          <w:color w:val="303030"/>
          <w:lang w:eastAsia="zh-Hans"/>
        </w:rPr>
        <w:t>“</w:t>
      </w:r>
      <w:r>
        <w:rPr>
          <w:rFonts w:hint="eastAsia"/>
          <w:color w:val="303030"/>
        </w:rPr>
        <w:t>个人设置</w:t>
      </w:r>
      <w:r>
        <w:rPr>
          <w:rFonts w:hint="eastAsia"/>
          <w:color w:val="303030"/>
          <w:lang w:eastAsia="zh-Hans"/>
        </w:rPr>
        <w:t>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上传后点击“提交”即可保存</w:t>
      </w:r>
      <w:r>
        <w:rPr>
          <w:rFonts w:hint="default"/>
          <w:color w:val="303030"/>
          <w:lang w:eastAsia="zh-Hans"/>
        </w:rPr>
        <w:t>。</w:t>
      </w:r>
    </w:p>
    <w:p w14:paraId="3350DA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076825" cy="2301875"/>
            <wp:effectExtent l="0" t="0" r="3175" b="952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31D03">
      <w:pPr>
        <w:pStyle w:val="3"/>
        <w:numPr>
          <w:ilvl w:val="0"/>
          <w:numId w:val="0"/>
        </w:numPr>
        <w:spacing w:before="156" w:after="156"/>
        <w:rPr>
          <w:rFonts w:hint="default"/>
          <w:lang w:eastAsia="zh-Hans"/>
        </w:rPr>
      </w:pPr>
      <w:bookmarkStart w:id="87" w:name="_Toc1767163256_WPSOffice_Level2"/>
      <w:bookmarkStart w:id="88" w:name="_Toc1743613716_WPSOffice_Level2"/>
      <w:bookmarkStart w:id="89" w:name="_Toc1172903547_WPSOffice_Level2"/>
      <w:bookmarkStart w:id="90" w:name="_Toc319400756"/>
      <w:bookmarkStart w:id="91" w:name="_Toc811392864_WPSOffice_Level2"/>
      <w:bookmarkStart w:id="92" w:name="_Toc965372184_WPSOffice_Level2"/>
      <w:bookmarkStart w:id="93" w:name="_Toc2014714865"/>
      <w:bookmarkStart w:id="94" w:name="_Toc1337020581_WPSOffice_Level2"/>
      <w:bookmarkStart w:id="95" w:name="_Toc477172518_WPSOffice_Level2"/>
      <w:bookmarkStart w:id="96" w:name="_Toc2066124387"/>
      <w:bookmarkStart w:id="97" w:name="_Toc2106129801_WPSOffice_Level2"/>
      <w:bookmarkStart w:id="98" w:name="_Toc1314552225_WPSOffice_Level2"/>
      <w:bookmarkStart w:id="99" w:name="_Toc319822149_WPSOffice_Level2"/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修改密码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60E12A12">
      <w:pPr>
        <w:spacing w:line="276" w:lineRule="auto"/>
        <w:ind w:firstLine="480" w:firstLineChars="200"/>
        <w:rPr>
          <w:rFonts w:hint="eastAsia" w:ascii="宋体" w:hAnsi="宋体" w:eastAsia="宋体" w:cs="宋体"/>
          <w:color w:val="303030"/>
        </w:rPr>
      </w:pPr>
      <w:r>
        <w:rPr>
          <w:rFonts w:hint="eastAsia" w:ascii="宋体" w:hAnsi="宋体" w:eastAsia="宋体" w:cs="宋体"/>
          <w:color w:val="FF0000"/>
        </w:rPr>
        <w:t>★</w:t>
      </w:r>
      <w:r>
        <w:rPr>
          <w:rFonts w:hint="eastAsia" w:ascii="宋体" w:hAnsi="宋体" w:eastAsia="宋体" w:cs="宋体"/>
          <w:color w:val="303030"/>
        </w:rPr>
        <w:t>第1步：点击</w:t>
      </w:r>
      <w:r>
        <w:rPr>
          <w:rFonts w:hint="eastAsia" w:ascii="宋体" w:hAnsi="宋体" w:eastAsia="宋体" w:cs="宋体"/>
          <w:color w:val="303030"/>
          <w:lang w:eastAsia="zh-Hans"/>
        </w:rPr>
        <w:t>“</w:t>
      </w:r>
      <w:r>
        <w:rPr>
          <w:rFonts w:hint="eastAsia" w:ascii="宋体" w:hAnsi="宋体" w:eastAsia="宋体" w:cs="宋体"/>
          <w:color w:val="303030"/>
        </w:rPr>
        <w:t>个人设置</w:t>
      </w:r>
      <w:r>
        <w:rPr>
          <w:rFonts w:hint="eastAsia" w:ascii="宋体" w:hAnsi="宋体" w:eastAsia="宋体" w:cs="宋体"/>
          <w:color w:val="303030"/>
          <w:lang w:eastAsia="zh-Hans"/>
        </w:rPr>
        <w:t>”</w:t>
      </w:r>
      <w:r>
        <w:rPr>
          <w:rFonts w:hint="eastAsia" w:ascii="宋体" w:hAnsi="宋体" w:eastAsia="宋体" w:cs="宋体"/>
          <w:color w:val="303030"/>
        </w:rPr>
        <w:t>——</w:t>
      </w:r>
      <w:r>
        <w:rPr>
          <w:rFonts w:hint="eastAsia" w:ascii="宋体" w:hAnsi="宋体" w:eastAsia="宋体" w:cs="宋体"/>
          <w:color w:val="303030"/>
          <w:lang w:val="en-US" w:eastAsia="zh-Hans"/>
        </w:rPr>
        <w:t>选择“</w:t>
      </w:r>
      <w:r>
        <w:rPr>
          <w:rFonts w:hint="eastAsia" w:ascii="宋体" w:hAnsi="宋体" w:eastAsia="宋体" w:cs="宋体"/>
          <w:color w:val="303030"/>
        </w:rPr>
        <w:t>安全中心</w:t>
      </w:r>
      <w:r>
        <w:rPr>
          <w:rFonts w:hint="eastAsia" w:ascii="宋体" w:hAnsi="宋体" w:eastAsia="宋体" w:cs="宋体"/>
          <w:color w:val="303030"/>
          <w:lang w:eastAsia="zh-Hans"/>
        </w:rPr>
        <w:t>”——</w:t>
      </w:r>
      <w:r>
        <w:rPr>
          <w:rFonts w:hint="eastAsia" w:ascii="宋体" w:hAnsi="宋体" w:eastAsia="宋体" w:cs="宋体"/>
          <w:color w:val="303030"/>
          <w:lang w:val="en-US" w:eastAsia="zh-Hans"/>
        </w:rPr>
        <w:t>点击</w:t>
      </w:r>
      <w:r>
        <w:rPr>
          <w:rFonts w:hint="eastAsia" w:ascii="宋体" w:hAnsi="宋体" w:eastAsia="宋体" w:cs="宋体"/>
          <w:color w:val="303030"/>
        </w:rPr>
        <w:t>“</w:t>
      </w:r>
      <w:r>
        <w:rPr>
          <w:rFonts w:hint="eastAsia" w:ascii="宋体" w:hAnsi="宋体" w:eastAsia="宋体" w:cs="宋体"/>
          <w:color w:val="303030"/>
          <w:lang w:val="en-US" w:eastAsia="zh-CN"/>
        </w:rPr>
        <w:t>手机号码</w:t>
      </w:r>
      <w:r>
        <w:rPr>
          <w:rFonts w:hint="eastAsia" w:ascii="宋体" w:hAnsi="宋体" w:eastAsia="宋体" w:cs="宋体"/>
          <w:color w:val="303030"/>
        </w:rPr>
        <w:t>”（</w:t>
      </w:r>
      <w:r>
        <w:rPr>
          <w:rFonts w:hint="eastAsia" w:ascii="宋体" w:hAnsi="宋体" w:eastAsia="宋体" w:cs="宋体"/>
          <w:color w:val="303030"/>
          <w:lang w:val="en-US" w:eastAsia="zh-Hans"/>
        </w:rPr>
        <w:t>或绑定“</w:t>
      </w:r>
      <w:r>
        <w:rPr>
          <w:rFonts w:hint="eastAsia" w:ascii="宋体" w:hAnsi="宋体" w:eastAsia="宋体" w:cs="宋体"/>
          <w:color w:val="303030"/>
          <w:lang w:val="en-US" w:eastAsia="zh-CN"/>
        </w:rPr>
        <w:t>安全邮箱</w:t>
      </w:r>
      <w:r>
        <w:rPr>
          <w:rFonts w:hint="eastAsia" w:ascii="宋体" w:hAnsi="宋体" w:eastAsia="宋体" w:cs="宋体"/>
          <w:color w:val="303030"/>
          <w:lang w:val="en-US" w:eastAsia="zh-Hans"/>
        </w:rPr>
        <w:t>”</w:t>
      </w:r>
      <w:r>
        <w:rPr>
          <w:rFonts w:hint="eastAsia" w:ascii="宋体" w:hAnsi="宋体" w:eastAsia="宋体" w:cs="宋体"/>
          <w:color w:val="303030"/>
        </w:rPr>
        <w:t>）——输入</w:t>
      </w:r>
      <w:r>
        <w:rPr>
          <w:rFonts w:hint="eastAsia" w:ascii="宋体" w:hAnsi="宋体" w:eastAsia="宋体" w:cs="宋体"/>
          <w:color w:val="303030"/>
          <w:lang w:val="en-US" w:eastAsia="zh-CN"/>
        </w:rPr>
        <w:t>手机号码</w:t>
      </w:r>
      <w:r>
        <w:rPr>
          <w:rFonts w:hint="eastAsia" w:ascii="宋体" w:hAnsi="宋体" w:eastAsia="宋体" w:cs="宋体"/>
          <w:color w:val="303030"/>
          <w:lang w:eastAsia="zh-Hans"/>
        </w:rPr>
        <w:t>（</w:t>
      </w:r>
      <w:r>
        <w:rPr>
          <w:rFonts w:hint="eastAsia" w:ascii="宋体" w:hAnsi="宋体" w:eastAsia="宋体" w:cs="宋体"/>
          <w:color w:val="303030"/>
          <w:lang w:val="en-US" w:eastAsia="zh-CN"/>
        </w:rPr>
        <w:t>邮箱地址</w:t>
      </w:r>
      <w:r>
        <w:rPr>
          <w:rFonts w:hint="eastAsia" w:ascii="宋体" w:hAnsi="宋体" w:eastAsia="宋体" w:cs="宋体"/>
          <w:color w:val="303030"/>
          <w:lang w:eastAsia="zh-Hans"/>
        </w:rPr>
        <w:t>）</w:t>
      </w:r>
      <w:r>
        <w:rPr>
          <w:rFonts w:hint="eastAsia" w:ascii="宋体" w:hAnsi="宋体" w:eastAsia="宋体" w:cs="宋体"/>
          <w:color w:val="303030"/>
          <w:lang w:val="en-US" w:eastAsia="zh-Hans"/>
        </w:rPr>
        <w:t>以及验证码</w:t>
      </w:r>
      <w:r>
        <w:rPr>
          <w:rFonts w:hint="eastAsia" w:ascii="宋体" w:hAnsi="宋体" w:eastAsia="宋体" w:cs="宋体"/>
          <w:color w:val="303030"/>
        </w:rPr>
        <w:t>，</w:t>
      </w:r>
      <w:r>
        <w:rPr>
          <w:rFonts w:hint="eastAsia" w:ascii="宋体" w:hAnsi="宋体" w:eastAsia="宋体" w:cs="宋体"/>
          <w:color w:val="303030"/>
          <w:lang w:val="en-US" w:eastAsia="zh-Hans"/>
        </w:rPr>
        <w:t>确认绑定</w:t>
      </w:r>
      <w:r>
        <w:rPr>
          <w:rFonts w:hint="eastAsia" w:ascii="宋体" w:hAnsi="宋体" w:eastAsia="宋体" w:cs="宋体"/>
          <w:color w:val="303030"/>
        </w:rPr>
        <w:t>即可绑定</w:t>
      </w:r>
      <w:r>
        <w:rPr>
          <w:rFonts w:hint="eastAsia" w:ascii="宋体" w:hAnsi="宋体" w:eastAsia="宋体" w:cs="宋体"/>
          <w:color w:val="303030"/>
          <w:lang w:val="en-US" w:eastAsia="zh-CN"/>
        </w:rPr>
        <w:t>手机号码</w:t>
      </w:r>
      <w:r>
        <w:rPr>
          <w:rFonts w:hint="eastAsia" w:ascii="宋体" w:hAnsi="宋体" w:eastAsia="宋体" w:cs="宋体"/>
          <w:color w:val="303030"/>
          <w:lang w:eastAsia="zh-Hans"/>
        </w:rPr>
        <w:t>（</w:t>
      </w:r>
      <w:r>
        <w:rPr>
          <w:rFonts w:hint="eastAsia" w:ascii="宋体" w:hAnsi="宋体" w:eastAsia="宋体" w:cs="宋体"/>
          <w:color w:val="303030"/>
          <w:lang w:val="en-US" w:eastAsia="zh-CN"/>
        </w:rPr>
        <w:t>邮箱</w:t>
      </w:r>
      <w:r>
        <w:rPr>
          <w:rFonts w:hint="eastAsia" w:ascii="宋体" w:hAnsi="宋体" w:eastAsia="宋体" w:cs="宋体"/>
          <w:color w:val="303030"/>
          <w:lang w:eastAsia="zh-Hans"/>
        </w:rPr>
        <w:t>）。</w:t>
      </w:r>
    </w:p>
    <w:p w14:paraId="087337B8">
      <w:pPr>
        <w:spacing w:line="276" w:lineRule="auto"/>
        <w:ind w:firstLine="480" w:firstLineChars="200"/>
        <w:rPr>
          <w:rFonts w:hint="eastAsia" w:ascii="宋体" w:hAnsi="宋体" w:eastAsia="宋体" w:cs="宋体"/>
          <w:color w:val="303030"/>
          <w:lang w:eastAsia="zh-Hans"/>
        </w:rPr>
      </w:pPr>
      <w:r>
        <w:rPr>
          <w:rFonts w:hint="eastAsia" w:ascii="宋体" w:hAnsi="宋体" w:eastAsia="宋体" w:cs="宋体"/>
          <w:color w:val="FF0000"/>
        </w:rPr>
        <w:t>★</w:t>
      </w:r>
      <w:r>
        <w:rPr>
          <w:rFonts w:hint="eastAsia" w:ascii="宋体" w:hAnsi="宋体" w:eastAsia="宋体" w:cs="宋体"/>
          <w:color w:val="303030"/>
        </w:rPr>
        <w:t>第2步：</w:t>
      </w:r>
      <w:r>
        <w:rPr>
          <w:rFonts w:hint="eastAsia" w:ascii="宋体" w:hAnsi="宋体" w:eastAsia="宋体" w:cs="宋体"/>
          <w:color w:val="303030"/>
          <w:lang w:val="en-US" w:eastAsia="zh-Hans"/>
        </w:rPr>
        <w:t>绑定后忘记密码即可通过手机号码</w:t>
      </w:r>
      <w:r>
        <w:rPr>
          <w:rFonts w:hint="eastAsia" w:ascii="宋体" w:hAnsi="宋体" w:eastAsia="宋体" w:cs="宋体"/>
          <w:color w:val="303030"/>
          <w:lang w:eastAsia="zh-Hans"/>
        </w:rPr>
        <w:t>（</w:t>
      </w:r>
      <w:r>
        <w:rPr>
          <w:rFonts w:hint="eastAsia" w:ascii="宋体" w:hAnsi="宋体" w:eastAsia="宋体" w:cs="宋体"/>
          <w:color w:val="303030"/>
          <w:lang w:val="en-US" w:eastAsia="zh-Hans"/>
        </w:rPr>
        <w:t>邮箱</w:t>
      </w:r>
      <w:r>
        <w:rPr>
          <w:rFonts w:hint="eastAsia" w:ascii="宋体" w:hAnsi="宋体" w:eastAsia="宋体" w:cs="宋体"/>
          <w:color w:val="303030"/>
          <w:lang w:eastAsia="zh-Hans"/>
        </w:rPr>
        <w:t>）</w:t>
      </w:r>
      <w:r>
        <w:rPr>
          <w:rFonts w:hint="eastAsia" w:ascii="宋体" w:hAnsi="宋体" w:eastAsia="宋体" w:cs="宋体"/>
          <w:color w:val="303030"/>
          <w:lang w:val="en-US" w:eastAsia="zh-Hans"/>
        </w:rPr>
        <w:t>自行找回密码</w:t>
      </w:r>
      <w:r>
        <w:rPr>
          <w:rFonts w:hint="eastAsia" w:ascii="宋体" w:hAnsi="宋体" w:eastAsia="宋体" w:cs="宋体"/>
          <w:color w:val="303030"/>
          <w:lang w:eastAsia="zh-Hans"/>
        </w:rPr>
        <w:t>，</w:t>
      </w:r>
      <w:r>
        <w:rPr>
          <w:rFonts w:hint="eastAsia" w:ascii="宋体" w:hAnsi="宋体" w:eastAsia="宋体" w:cs="宋体"/>
          <w:color w:val="303030"/>
          <w:lang w:val="en-US" w:eastAsia="zh-Hans"/>
        </w:rPr>
        <w:t>未绑定手机号码</w:t>
      </w:r>
      <w:r>
        <w:rPr>
          <w:rFonts w:hint="eastAsia" w:ascii="宋体" w:hAnsi="宋体" w:eastAsia="宋体" w:cs="宋体"/>
          <w:color w:val="303030"/>
          <w:lang w:eastAsia="zh-Hans"/>
        </w:rPr>
        <w:t>（</w:t>
      </w:r>
      <w:r>
        <w:rPr>
          <w:rFonts w:hint="eastAsia" w:ascii="宋体" w:hAnsi="宋体" w:eastAsia="宋体" w:cs="宋体"/>
          <w:color w:val="303030"/>
          <w:lang w:val="en-US" w:eastAsia="zh-Hans"/>
        </w:rPr>
        <w:t>邮箱</w:t>
      </w:r>
      <w:r>
        <w:rPr>
          <w:rFonts w:hint="eastAsia" w:ascii="宋体" w:hAnsi="宋体" w:eastAsia="宋体" w:cs="宋体"/>
          <w:color w:val="303030"/>
          <w:lang w:eastAsia="zh-Hans"/>
        </w:rPr>
        <w:t>）</w:t>
      </w:r>
      <w:r>
        <w:rPr>
          <w:rFonts w:hint="eastAsia" w:ascii="宋体" w:hAnsi="宋体" w:eastAsia="宋体" w:cs="宋体"/>
          <w:color w:val="303030"/>
          <w:lang w:val="en-US" w:eastAsia="zh-Hans"/>
        </w:rPr>
        <w:t>忘记密码则需要联系</w:t>
      </w:r>
      <w:r>
        <w:rPr>
          <w:rFonts w:hint="eastAsia" w:ascii="宋体" w:hAnsi="宋体" w:eastAsia="宋体" w:cs="宋体"/>
          <w:color w:val="303030"/>
          <w:lang w:val="en-US" w:eastAsia="zh-CN"/>
        </w:rPr>
        <w:t>管理员重置</w:t>
      </w:r>
      <w:r>
        <w:rPr>
          <w:rFonts w:hint="eastAsia" w:ascii="宋体" w:hAnsi="宋体" w:eastAsia="宋体" w:cs="宋体"/>
          <w:color w:val="303030"/>
          <w:lang w:eastAsia="zh-Hans"/>
        </w:rPr>
        <w:t>。</w:t>
      </w:r>
    </w:p>
    <w:p w14:paraId="0D7A5273">
      <w:pPr>
        <w:spacing w:line="276" w:lineRule="auto"/>
        <w:ind w:firstLine="480" w:firstLineChars="200"/>
        <w:rPr>
          <w:rFonts w:hint="eastAsia" w:ascii="宋体" w:hAnsi="宋体" w:eastAsia="宋体" w:cs="宋体"/>
          <w:color w:val="303030"/>
          <w:lang w:eastAsia="zh-Hans"/>
        </w:rPr>
      </w:pPr>
      <w:r>
        <w:rPr>
          <w:rFonts w:hint="eastAsia" w:ascii="宋体" w:hAnsi="宋体" w:eastAsia="宋体" w:cs="宋体"/>
          <w:color w:val="FF0000"/>
        </w:rPr>
        <w:t>★</w:t>
      </w:r>
      <w:r>
        <w:rPr>
          <w:rFonts w:hint="eastAsia" w:ascii="宋体" w:hAnsi="宋体" w:eastAsia="宋体" w:cs="宋体"/>
          <w:color w:val="303030"/>
        </w:rPr>
        <w:t>第3步：</w:t>
      </w:r>
      <w:r>
        <w:rPr>
          <w:rFonts w:hint="eastAsia" w:ascii="宋体" w:hAnsi="宋体" w:eastAsia="宋体" w:cs="宋体"/>
          <w:color w:val="303030"/>
          <w:lang w:val="en-US" w:eastAsia="zh-CN"/>
        </w:rPr>
        <w:t>考虑到账户安全，建议定期</w:t>
      </w:r>
      <w:r>
        <w:rPr>
          <w:rFonts w:hint="eastAsia" w:ascii="宋体" w:hAnsi="宋体" w:eastAsia="宋体" w:cs="宋体"/>
          <w:color w:val="303030"/>
          <w:lang w:val="en-US" w:eastAsia="zh-Hans"/>
        </w:rPr>
        <w:t>在安全中心修改密码</w:t>
      </w:r>
      <w:r>
        <w:rPr>
          <w:rFonts w:hint="eastAsia" w:ascii="宋体" w:hAnsi="宋体" w:eastAsia="宋体" w:cs="宋体"/>
          <w:color w:val="303030"/>
          <w:lang w:eastAsia="zh-Hans"/>
        </w:rPr>
        <w:t>。</w:t>
      </w:r>
    </w:p>
    <w:p w14:paraId="06FD760E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58435" cy="1969135"/>
            <wp:effectExtent l="0" t="0" r="2476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95620D">
      <w:pPr>
        <w:spacing w:line="276" w:lineRule="auto"/>
        <w:ind w:left="0" w:leftChars="0" w:firstLine="0" w:firstLineChars="0"/>
        <w:rPr>
          <w:rFonts w:hint="default"/>
          <w:lang w:eastAsia="zh-Hans"/>
        </w:rPr>
      </w:pPr>
      <w:r>
        <w:drawing>
          <wp:inline distT="0" distB="0" distL="114300" distR="114300">
            <wp:extent cx="5261610" cy="3008630"/>
            <wp:effectExtent l="0" t="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C74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80" w:firstLineChars="200"/>
        <w:jc w:val="both"/>
        <w:textAlignment w:val="auto"/>
        <w:outlineLvl w:val="9"/>
        <w:rPr>
          <w:color w:val="303030"/>
          <w:lang w:val="en-US"/>
        </w:rPr>
      </w:pPr>
    </w:p>
    <w:p w14:paraId="4B888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76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lang w:val="en-US" w:eastAsia="zh-Hans"/>
        </w:rPr>
      </w:pPr>
    </w:p>
    <w:p w14:paraId="66D00C89">
      <w:pPr>
        <w:pStyle w:val="2"/>
        <w:spacing w:before="156" w:after="156"/>
        <w:ind w:left="643" w:firstLine="0" w:firstLineChars="0"/>
      </w:pPr>
      <w:bookmarkStart w:id="100" w:name="_Toc2002978444_WPSOffice_Level1"/>
      <w:bookmarkStart w:id="101" w:name="_Toc125925368_WPSOffice_Level1"/>
      <w:bookmarkStart w:id="102" w:name="_Toc553833337_WPSOffice_Level1"/>
      <w:bookmarkStart w:id="103" w:name="_Toc33664340_WPSOffice_Level1"/>
      <w:bookmarkStart w:id="104" w:name="_Toc544013572_WPSOffice_Level1"/>
      <w:bookmarkStart w:id="105" w:name="_Toc1938073806"/>
      <w:bookmarkStart w:id="106" w:name="_Toc1402177011_WPSOffice_Level1"/>
      <w:bookmarkStart w:id="107" w:name="_Toc1606872239"/>
      <w:bookmarkStart w:id="108" w:name="_Toc962986351_WPSOffice_Level1"/>
      <w:bookmarkStart w:id="109" w:name="_Toc1032043950_WPSOffice_Level1"/>
      <w:bookmarkStart w:id="110" w:name="_Toc977414212_WPSOffice_Level1"/>
      <w:bookmarkStart w:id="111" w:name="_Toc636040274_WPSOffice_Level1"/>
      <w:bookmarkStart w:id="112" w:name="_Toc542000319"/>
      <w:r>
        <w:rPr>
          <w:rFonts w:hint="eastAsia"/>
        </w:rPr>
        <w:t>三. 功能介绍</w:t>
      </w:r>
      <w:bookmarkEnd w:id="78"/>
      <w:bookmarkEnd w:id="7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44605EDC">
      <w:pPr>
        <w:pStyle w:val="3"/>
        <w:spacing w:before="156" w:after="156"/>
        <w:ind w:firstLine="643"/>
      </w:pPr>
      <w:bookmarkStart w:id="113" w:name="_Toc750611906_WPSOffice_Level2"/>
      <w:bookmarkStart w:id="114" w:name="_Toc99289802_WPSOffice_Level2"/>
      <w:bookmarkStart w:id="115" w:name="_Toc353877850_WPSOffice_Level2"/>
      <w:bookmarkStart w:id="116" w:name="_Toc771343403_WPSOffice_Level2"/>
      <w:bookmarkStart w:id="117" w:name="_Toc36022659_WPSOffice_Level2"/>
      <w:bookmarkStart w:id="118" w:name="_Toc1014005582_WPSOffice_Level2"/>
      <w:bookmarkStart w:id="119" w:name="_Toc1134572128_WPSOffice_Level2"/>
      <w:bookmarkStart w:id="120" w:name="_Toc367485239_WPSOffice_Level2"/>
      <w:bookmarkStart w:id="121" w:name="_Toc558706798_WPSOffice_Level2"/>
      <w:bookmarkStart w:id="122" w:name="_Toc1237518616_WPSOffice_Level2"/>
      <w:bookmarkStart w:id="123" w:name="_Toc2094859848"/>
      <w:bookmarkStart w:id="124" w:name="_Toc174499746"/>
      <w:bookmarkStart w:id="125" w:name="_Toc1921214506"/>
      <w:r>
        <w:rPr>
          <w:rFonts w:hint="default"/>
          <w:lang w:eastAsia="zh-CN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消息</w:t>
      </w:r>
      <w:r>
        <w:rPr>
          <w:rFonts w:hint="eastAsia"/>
        </w:rPr>
        <w:t>管理</w:t>
      </w:r>
      <w:bookmarkEnd w:id="80"/>
      <w:bookmarkEnd w:id="81"/>
      <w:bookmarkEnd w:id="82"/>
      <w:bookmarkEnd w:id="83"/>
      <w:bookmarkEnd w:id="84"/>
      <w:bookmarkEnd w:id="85"/>
      <w:bookmarkEnd w:id="86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11C0EC3F">
      <w:pPr>
        <w:pStyle w:val="4"/>
        <w:spacing w:before="156" w:after="156"/>
        <w:ind w:firstLine="602"/>
      </w:pPr>
      <w:bookmarkStart w:id="126" w:name="_Toc21967825"/>
      <w:bookmarkStart w:id="127" w:name="_Toc5161"/>
      <w:bookmarkStart w:id="128" w:name="_Toc21507034"/>
      <w:bookmarkStart w:id="129" w:name="_Toc21506725"/>
      <w:bookmarkStart w:id="130" w:name="_Toc21113907"/>
      <w:bookmarkStart w:id="131" w:name="_Toc13523"/>
      <w:bookmarkStart w:id="132" w:name="_Toc11588"/>
      <w:bookmarkStart w:id="133" w:name="_Toc1942281941_WPSOffice_Level3"/>
      <w:bookmarkStart w:id="134" w:name="_Toc1612044452_WPSOffice_Level3"/>
      <w:bookmarkStart w:id="135" w:name="_Toc1904849892_WPSOffice_Level3"/>
      <w:bookmarkStart w:id="136" w:name="_Toc1462779604_WPSOffice_Level3"/>
      <w:bookmarkStart w:id="137" w:name="_Toc288086050"/>
      <w:bookmarkStart w:id="138" w:name="_Toc315072771"/>
      <w:bookmarkStart w:id="139" w:name="_Toc768205243_WPSOffice_Level3"/>
      <w:bookmarkStart w:id="140" w:name="_Toc1502052867"/>
      <w:bookmarkStart w:id="141" w:name="_Toc1740308402_WPSOffice_Level3"/>
      <w:bookmarkStart w:id="142" w:name="_Toc1197098220_WPSOffice_Level3"/>
      <w:bookmarkStart w:id="143" w:name="_Toc836336795_WPSOffice_Level3"/>
      <w:bookmarkStart w:id="144" w:name="_Toc2132591483_WPSOffice_Level3"/>
      <w:r>
        <w:rPr>
          <w:rFonts w:hint="default"/>
          <w:lang w:eastAsia="zh-CN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CN"/>
        </w:rPr>
        <w:t>1</w:t>
      </w:r>
      <w:r>
        <w:t>.</w:t>
      </w:r>
      <w:r>
        <w:rPr>
          <w:rFonts w:hint="eastAsia"/>
          <w:lang w:val="en-US" w:eastAsia="zh-CN"/>
        </w:rPr>
        <w:t>1</w:t>
      </w:r>
      <w:bookmarkEnd w:id="126"/>
      <w:bookmarkEnd w:id="127"/>
      <w:bookmarkEnd w:id="128"/>
      <w:bookmarkEnd w:id="129"/>
      <w:bookmarkEnd w:id="130"/>
      <w:bookmarkEnd w:id="131"/>
      <w:bookmarkEnd w:id="132"/>
      <w:r>
        <w:rPr>
          <w:rFonts w:hint="eastAsia"/>
          <w:lang w:val="en-US" w:eastAsia="zh-Hans"/>
        </w:rPr>
        <w:t>站内信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4180521D">
      <w:pPr>
        <w:spacing w:before="156" w:after="156"/>
        <w:ind w:firstLine="480"/>
        <w:jc w:val="left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</w:t>
      </w:r>
      <w:r>
        <w:rPr>
          <w:rFonts w:hint="eastAsia"/>
        </w:rPr>
        <w:t>点击左侧菜单进入“</w:t>
      </w:r>
      <w:r>
        <w:rPr>
          <w:rFonts w:hint="eastAsia"/>
          <w:lang w:val="en-US" w:eastAsia="zh-Hans"/>
        </w:rPr>
        <w:t>消息</w:t>
      </w:r>
      <w:r>
        <w:rPr>
          <w:rFonts w:hint="eastAsia"/>
        </w:rPr>
        <w:t>管理”—“</w:t>
      </w:r>
      <w:r>
        <w:rPr>
          <w:rFonts w:hint="eastAsia"/>
          <w:lang w:val="en-US" w:eastAsia="zh-Hans"/>
        </w:rPr>
        <w:t>站内信</w:t>
      </w:r>
      <w:r>
        <w:rPr>
          <w:rFonts w:hint="eastAsia"/>
        </w:rPr>
        <w:t>”。可以进行</w:t>
      </w:r>
      <w:r>
        <w:rPr>
          <w:rFonts w:hint="eastAsia"/>
          <w:lang w:val="en-US" w:eastAsia="zh-Hans"/>
        </w:rPr>
        <w:t>站内信的</w:t>
      </w:r>
      <w:r>
        <w:rPr>
          <w:rFonts w:hint="eastAsia"/>
        </w:rPr>
        <w:t>查阅与发送。</w:t>
      </w:r>
      <w:r>
        <w:drawing>
          <wp:inline distT="0" distB="0" distL="114300" distR="114300">
            <wp:extent cx="5266690" cy="955040"/>
            <wp:effectExtent l="0" t="0" r="16510" b="1016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BE66B4">
      <w:pPr>
        <w:pStyle w:val="4"/>
        <w:spacing w:before="156" w:after="156"/>
        <w:ind w:firstLine="602"/>
        <w:rPr>
          <w:rFonts w:hint="eastAsia"/>
          <w:lang w:val="en-US" w:eastAsia="zh-Hans"/>
        </w:rPr>
      </w:pPr>
      <w:bookmarkStart w:id="145" w:name="_Toc636040274_WPSOffice_Level3"/>
      <w:bookmarkStart w:id="146" w:name="_Toc1032043950_WPSOffice_Level3"/>
      <w:bookmarkStart w:id="147" w:name="_Toc33664340_WPSOffice_Level3"/>
      <w:bookmarkStart w:id="148" w:name="_Toc553833337_WPSOffice_Level3"/>
      <w:bookmarkStart w:id="149" w:name="_Toc962986351_WPSOffice_Level3"/>
      <w:bookmarkStart w:id="150" w:name="_Toc977414212_WPSOffice_Level3"/>
      <w:bookmarkStart w:id="151" w:name="_Toc125925368_WPSOffice_Level3"/>
      <w:bookmarkStart w:id="152" w:name="_Toc2002978444_WPSOffice_Level3"/>
      <w:bookmarkStart w:id="153" w:name="_Toc1434102012"/>
      <w:bookmarkStart w:id="154" w:name="_Toc1332265184"/>
      <w:bookmarkStart w:id="155" w:name="_Toc544013572_WPSOffice_Level3"/>
      <w:bookmarkStart w:id="156" w:name="_Toc1880872342"/>
      <w:r>
        <w:rPr>
          <w:rFonts w:hint="default"/>
          <w:lang w:eastAsia="zh-CN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CN"/>
        </w:rPr>
        <w:t>1</w:t>
      </w:r>
      <w:r>
        <w:t>.2</w:t>
      </w:r>
      <w:r>
        <w:rPr>
          <w:rFonts w:hint="eastAsia"/>
          <w:lang w:val="en-US" w:eastAsia="zh-Hans"/>
        </w:rPr>
        <w:t>公告管理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5B22B140">
      <w:pPr>
        <w:rPr>
          <w:rFonts w:hint="eastAsia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</w:t>
      </w:r>
      <w:r>
        <w:rPr>
          <w:rFonts w:hint="eastAsia"/>
        </w:rPr>
        <w:t>点击左侧菜单进入“</w:t>
      </w:r>
      <w:r>
        <w:rPr>
          <w:rFonts w:hint="eastAsia"/>
          <w:lang w:val="en-US" w:eastAsia="zh-Hans"/>
        </w:rPr>
        <w:t>消息</w:t>
      </w:r>
      <w:r>
        <w:rPr>
          <w:rFonts w:hint="eastAsia"/>
        </w:rPr>
        <w:t>管理”—“</w:t>
      </w:r>
      <w:r>
        <w:rPr>
          <w:rFonts w:hint="eastAsia"/>
          <w:lang w:val="en-US" w:eastAsia="zh-Hans"/>
        </w:rPr>
        <w:t>公告管理</w:t>
      </w:r>
      <w:r>
        <w:rPr>
          <w:rFonts w:hint="eastAsia"/>
        </w:rPr>
        <w:t>”。可以</w:t>
      </w:r>
      <w:r>
        <w:rPr>
          <w:rFonts w:hint="eastAsia"/>
          <w:lang w:val="en-US" w:eastAsia="zh-Hans"/>
        </w:rPr>
        <w:t>查看学校学院发布的公告内容</w:t>
      </w:r>
      <w:r>
        <w:rPr>
          <w:rFonts w:hint="eastAsia"/>
        </w:rPr>
        <w:t>。</w:t>
      </w:r>
    </w:p>
    <w:p w14:paraId="53FCFB79">
      <w:pPr>
        <w:ind w:left="0" w:leftChars="0" w:firstLine="0" w:firstLineChars="0"/>
      </w:pPr>
      <w:r>
        <w:drawing>
          <wp:inline distT="0" distB="0" distL="114300" distR="114300">
            <wp:extent cx="5265420" cy="1330325"/>
            <wp:effectExtent l="0" t="0" r="17780" b="15875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 w14:paraId="0F863E2E">
      <w:pPr>
        <w:pStyle w:val="3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16" w:lineRule="auto"/>
        <w:ind w:left="0" w:leftChars="0" w:right="0" w:rightChars="0" w:firstLine="643" w:firstLineChars="200"/>
        <w:jc w:val="both"/>
        <w:textAlignment w:val="auto"/>
        <w:outlineLvl w:val="1"/>
        <w:rPr>
          <w:rFonts w:hint="eastAsia"/>
        </w:rPr>
      </w:pPr>
      <w:bookmarkStart w:id="157" w:name="_Toc2109077729_WPSOffice_Level2"/>
      <w:bookmarkStart w:id="158" w:name="_Toc1716443866"/>
      <w:bookmarkStart w:id="159" w:name="_Toc161443101_WPSOffice_Level2"/>
      <w:bookmarkStart w:id="160" w:name="_Toc1215361664_WPSOffice_Level2"/>
      <w:bookmarkStart w:id="161" w:name="_Toc1989925006_WPSOffice_Level2"/>
      <w:bookmarkStart w:id="162" w:name="_Toc168908495_WPSOffice_Level2"/>
      <w:bookmarkStart w:id="163" w:name="_Toc1757280929_WPSOffice_Level2"/>
      <w:bookmarkStart w:id="164" w:name="_Toc12757"/>
      <w:bookmarkStart w:id="165" w:name="_Toc1246453583_WPSOffice_Level2"/>
      <w:bookmarkStart w:id="166" w:name="_Toc26165"/>
      <w:bookmarkStart w:id="167" w:name="_Toc1743545403"/>
      <w:bookmarkStart w:id="168" w:name="_Toc1386649302_WPSOffice_Level2"/>
      <w:bookmarkStart w:id="169" w:name="_Toc1242806407_WPSOffice_Level2"/>
      <w:bookmarkStart w:id="170" w:name="_Toc862168154"/>
      <w:bookmarkStart w:id="171" w:name="_Toc596257917_WPSOffice_Level2"/>
      <w:r>
        <w:rPr>
          <w:rFonts w:hint="default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</w:t>
      </w:r>
      <w:r>
        <w:rPr>
          <w:rFonts w:hint="eastAsia"/>
        </w:rPr>
        <w:t>选题管理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24A638BE">
      <w:pPr>
        <w:pStyle w:val="4"/>
        <w:spacing w:before="156" w:after="156"/>
        <w:rPr>
          <w:rFonts w:hint="eastAsia"/>
          <w:color w:val="FF0000"/>
        </w:rPr>
      </w:pPr>
      <w:bookmarkStart w:id="172" w:name="_Toc105057936_WPSOffice_Level3"/>
      <w:bookmarkStart w:id="173" w:name="_Toc581666125_WPSOffice_Level2"/>
      <w:bookmarkStart w:id="174" w:name="_Toc1988694884_WPSOffice_Level2"/>
      <w:bookmarkStart w:id="175" w:name="_Toc1082768861_WPSOffice_Level3"/>
      <w:bookmarkStart w:id="176" w:name="_Toc1969191702"/>
      <w:bookmarkStart w:id="177" w:name="_Toc1387997969"/>
      <w:bookmarkStart w:id="178" w:name="_Toc1579232640_WPSOffice_Level3"/>
      <w:bookmarkStart w:id="179" w:name="_Toc1398219325_WPSOffice_Level3"/>
      <w:bookmarkStart w:id="180" w:name="_Toc1298245181_WPSOffice_Level3"/>
      <w:bookmarkStart w:id="181" w:name="_Toc1680399292_WPSOffice_Level3"/>
      <w:bookmarkStart w:id="182" w:name="_Toc1474837465_WPSOffice_Level3"/>
      <w:bookmarkStart w:id="183" w:name="_Toc1971158601_WPSOffice_Level2"/>
      <w:bookmarkStart w:id="184" w:name="_Toc1008363219_WPSOffice_Level3"/>
      <w:r>
        <w:rPr>
          <w:color w:val="FF0000"/>
        </w:rPr>
        <w:t>3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default"/>
          <w:color w:val="FF0000"/>
          <w:lang w:eastAsia="zh-Hans"/>
        </w:rPr>
        <w:t>2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default"/>
          <w:color w:val="FF0000"/>
          <w:lang w:eastAsia="zh-Hans"/>
        </w:rPr>
        <w:t>1</w:t>
      </w:r>
      <w:r>
        <w:rPr>
          <w:rFonts w:hint="eastAsia"/>
          <w:color w:val="FF0000"/>
          <w:lang w:val="en-US" w:eastAsia="zh-Hans"/>
        </w:rPr>
        <w:t>申报课</w:t>
      </w:r>
      <w:r>
        <w:rPr>
          <w:rFonts w:hint="eastAsia"/>
          <w:color w:val="FF0000"/>
        </w:rPr>
        <w:t>题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28700E01">
      <w:pPr>
        <w:spacing w:line="276" w:lineRule="auto"/>
        <w:ind w:firstLine="48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选择左边菜单栏“选题管理”——点击“课题”按钮即可跳转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申报课题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点击“新增”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弹窗中根据提示填写课题申报详情内容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</w:p>
    <w:p w14:paraId="7326EADF">
      <w:pPr>
        <w:spacing w:line="276" w:lineRule="auto"/>
        <w:ind w:firstLine="48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填写完成后点击“确认”或“暂存”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确认即提交并进入审核环节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审核退回之前不可修改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暂存并未进入下一节点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可以再次编辑修改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0F55CE60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6690" cy="1868805"/>
            <wp:effectExtent l="0" t="0" r="16510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77845"/>
            <wp:effectExtent l="0" t="0" r="10795" b="2095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A468F">
      <w:pPr>
        <w:spacing w:line="276" w:lineRule="auto"/>
        <w:ind w:firstLine="482" w:firstLineChars="200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1.学院导入指导关系后学生才可提交课题;</w:t>
      </w:r>
    </w:p>
    <w:p w14:paraId="68189714">
      <w:pPr>
        <w:numPr>
          <w:ilvl w:val="0"/>
          <w:numId w:val="3"/>
        </w:numPr>
        <w:spacing w:line="276" w:lineRule="auto"/>
        <w:ind w:firstLine="480" w:firstLineChars="200"/>
        <w:rPr>
          <w:rFonts w:hint="eastAsia" w:asciiTheme="minorEastAsia" w:hAnsiTheme="minorEastAsia"/>
          <w:b w:val="0"/>
          <w:bCs w:val="0"/>
          <w:color w:val="auto"/>
          <w:lang w:eastAsia="zh-CN"/>
        </w:rPr>
      </w:pPr>
      <w:r>
        <w:rPr>
          <w:rFonts w:hint="eastAsia" w:asciiTheme="minorEastAsia" w:hAnsiTheme="minorEastAsia"/>
          <w:b w:val="0"/>
          <w:bCs w:val="0"/>
          <w:color w:val="auto"/>
          <w:lang w:val="en-US" w:eastAsia="zh-Hans"/>
        </w:rPr>
        <w:t>学生</w:t>
      </w:r>
      <w:r>
        <w:rPr>
          <w:rFonts w:hint="eastAsia" w:asciiTheme="minorEastAsia" w:hAnsiTheme="minorEastAsia"/>
          <w:b w:val="0"/>
          <w:bCs w:val="0"/>
          <w:color w:val="auto"/>
        </w:rPr>
        <w:t>申报课题需要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Hans"/>
        </w:rPr>
        <w:t>指导教师审核</w:t>
      </w:r>
      <w:r>
        <w:rPr>
          <w:rFonts w:hint="default" w:asciiTheme="minorEastAsia" w:hAnsiTheme="minorEastAsia"/>
          <w:b w:val="0"/>
          <w:bCs w:val="0"/>
          <w:color w:val="auto"/>
          <w:lang w:eastAsia="zh-Hans"/>
        </w:rPr>
        <w:t>、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Hans"/>
        </w:rPr>
        <w:t>专家审核</w:t>
      </w:r>
      <w:r>
        <w:rPr>
          <w:rFonts w:hint="eastAsia" w:asciiTheme="minorEastAsia" w:hAnsiTheme="minorEastAsia"/>
          <w:b w:val="0"/>
          <w:bCs w:val="0"/>
          <w:color w:val="auto"/>
          <w:lang w:eastAsia="zh-CN"/>
        </w:rPr>
        <w:t>；</w:t>
      </w:r>
    </w:p>
    <w:p w14:paraId="5DC1AA2D">
      <w:pPr>
        <w:numPr>
          <w:ilvl w:val="0"/>
          <w:numId w:val="3"/>
        </w:numPr>
        <w:spacing w:line="276" w:lineRule="auto"/>
        <w:ind w:firstLine="480" w:firstLineChars="200"/>
        <w:rPr>
          <w:rFonts w:hint="default" w:asciiTheme="minorEastAsia" w:hAnsiTheme="minorEastAsia"/>
          <w:b w:val="0"/>
          <w:bCs w:val="0"/>
          <w:color w:val="auto"/>
        </w:rPr>
      </w:pPr>
      <w:r>
        <w:rPr>
          <w:rFonts w:hint="eastAsia" w:asciiTheme="minorEastAsia" w:hAnsiTheme="minorEastAsia"/>
          <w:b w:val="0"/>
          <w:bCs w:val="0"/>
          <w:color w:val="auto"/>
          <w:lang w:val="en-US" w:eastAsia="zh-Hans"/>
        </w:rPr>
        <w:t>学生申报的课题所有审核节点通过后会自动成为选题</w:t>
      </w:r>
      <w:r>
        <w:rPr>
          <w:rFonts w:hint="default" w:asciiTheme="minorEastAsia" w:hAnsiTheme="minorEastAsia"/>
          <w:b w:val="0"/>
          <w:bCs w:val="0"/>
          <w:color w:val="auto"/>
          <w:lang w:eastAsia="zh-Hans"/>
        </w:rPr>
        <w:t>，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Hans"/>
        </w:rPr>
        <w:t>进入任务书环节</w:t>
      </w:r>
      <w:r>
        <w:rPr>
          <w:rFonts w:hint="default" w:asciiTheme="minorEastAsia" w:hAnsiTheme="minorEastAsia"/>
          <w:b w:val="0"/>
          <w:bCs w:val="0"/>
          <w:color w:val="auto"/>
          <w:lang w:eastAsia="zh-Hans"/>
        </w:rPr>
        <w:t>。</w:t>
      </w:r>
    </w:p>
    <w:p w14:paraId="7F214E48">
      <w:pPr>
        <w:ind w:left="0" w:leftChars="0" w:firstLine="0" w:firstLineChars="0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为确保及时完成毕业论文相关工作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同学需及时查看各环节“数据状态”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若审核人长时间未进行处理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请及时跟进</w:t>
      </w:r>
      <w:r>
        <w:rPr>
          <w:rFonts w:hint="default"/>
          <w:b/>
          <w:bCs/>
          <w:lang w:eastAsia="zh-Hans"/>
        </w:rPr>
        <w:t>。</w:t>
      </w:r>
    </w:p>
    <w:p w14:paraId="273BDD1D">
      <w:pPr>
        <w:spacing w:line="276" w:lineRule="auto"/>
        <w:ind w:left="0" w:leftChars="0" w:firstLine="0" w:firstLineChars="0"/>
        <w:jc w:val="left"/>
        <w:rPr>
          <w:rFonts w:hint="default" w:asciiTheme="minorEastAsia" w:hAnsiTheme="minorEastAsia"/>
          <w:b/>
          <w:bCs/>
          <w:color w:val="FF0000"/>
        </w:rPr>
      </w:pPr>
      <w:r>
        <w:drawing>
          <wp:inline distT="0" distB="0" distL="114300" distR="114300">
            <wp:extent cx="5267325" cy="1474470"/>
            <wp:effectExtent l="0" t="0" r="15875" b="2413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85" w:name="_Toc17985"/>
      <w:bookmarkStart w:id="186" w:name="_Toc990"/>
      <w:bookmarkStart w:id="187" w:name="_Toc21612957"/>
    </w:p>
    <w:p w14:paraId="4C925BCC">
      <w:pPr>
        <w:pStyle w:val="4"/>
        <w:tabs>
          <w:tab w:val="center" w:pos="4454"/>
        </w:tabs>
        <w:spacing w:before="156" w:after="156"/>
        <w:ind w:firstLine="602"/>
        <w:rPr>
          <w:rFonts w:hint="eastAsia"/>
          <w:color w:val="FF0000"/>
          <w:lang w:val="en-US" w:eastAsia="zh-Hans"/>
        </w:rPr>
      </w:pPr>
      <w:bookmarkStart w:id="188" w:name="_Toc1799173412"/>
      <w:bookmarkStart w:id="189" w:name="_Toc2114491269"/>
      <w:bookmarkStart w:id="190" w:name="_Toc477172518_WPSOffice_Level3"/>
      <w:bookmarkStart w:id="191" w:name="_Toc2106129801_WPSOffice_Level3"/>
      <w:bookmarkStart w:id="192" w:name="_Toc1300398471"/>
      <w:bookmarkStart w:id="193" w:name="_Toc1172903547_WPSOffice_Level3"/>
      <w:bookmarkStart w:id="194" w:name="_Toc1743613716_WPSOffice_Level3"/>
      <w:bookmarkStart w:id="195" w:name="_Toc1767163256_WPSOffice_Level3"/>
      <w:bookmarkStart w:id="196" w:name="_Toc1337020581_WPSOffice_Level3"/>
      <w:bookmarkStart w:id="197" w:name="_Toc811392864_WPSOffice_Level3"/>
      <w:bookmarkStart w:id="198" w:name="_Toc965372184_WPSOffice_Level3"/>
      <w:bookmarkStart w:id="199" w:name="_Toc99289802_WPSOffice_Level3"/>
      <w:r>
        <w:rPr>
          <w:rFonts w:hint="default"/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default"/>
          <w:color w:val="FF0000"/>
        </w:rPr>
        <w:t>2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default"/>
          <w:color w:val="FF0000"/>
          <w:lang w:eastAsia="zh-Hans"/>
        </w:rPr>
        <w:t>2</w:t>
      </w:r>
      <w:r>
        <w:rPr>
          <w:rFonts w:hint="eastAsia"/>
          <w:color w:val="FF0000"/>
          <w:lang w:val="en-US" w:eastAsia="zh-Hans"/>
        </w:rPr>
        <w:t>课题名称变更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14:paraId="0BF2A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进入申请课题名称变更详情页面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编辑修改后的课题名称点击“确定”提交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3B880370">
      <w:pPr>
        <w:ind w:left="0" w:leftChars="0" w:firstLine="0" w:firstLineChars="0"/>
      </w:pPr>
      <w:r>
        <w:drawing>
          <wp:inline distT="0" distB="0" distL="114300" distR="114300">
            <wp:extent cx="5271135" cy="1741805"/>
            <wp:effectExtent l="0" t="0" r="12065" b="1079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91740"/>
            <wp:effectExtent l="0" t="0" r="12065" b="228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AC83B">
      <w:pPr>
        <w:pStyle w:val="4"/>
        <w:tabs>
          <w:tab w:val="center" w:pos="4454"/>
        </w:tabs>
        <w:spacing w:before="156" w:after="156"/>
        <w:ind w:firstLine="602"/>
        <w:rPr>
          <w:rFonts w:hint="eastAsia"/>
          <w:color w:val="FF0000"/>
          <w:lang w:val="en-US" w:eastAsia="zh-Hans"/>
        </w:rPr>
      </w:pPr>
      <w:bookmarkStart w:id="200" w:name="_Toc2137785724"/>
      <w:bookmarkStart w:id="201" w:name="_Toc856026578"/>
      <w:bookmarkStart w:id="202" w:name="_Toc1695367527"/>
      <w:r>
        <w:rPr>
          <w:rFonts w:hint="default"/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default"/>
          <w:color w:val="FF0000"/>
        </w:rPr>
        <w:t>2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eastAsia"/>
          <w:color w:val="FF0000"/>
          <w:lang w:val="en-US" w:eastAsia="zh-CN"/>
        </w:rPr>
        <w:t>3指导教师</w:t>
      </w:r>
      <w:r>
        <w:rPr>
          <w:rFonts w:hint="eastAsia"/>
          <w:color w:val="FF0000"/>
          <w:lang w:val="en-US" w:eastAsia="zh-Hans"/>
        </w:rPr>
        <w:t>变更</w:t>
      </w:r>
      <w:bookmarkEnd w:id="200"/>
      <w:bookmarkEnd w:id="201"/>
      <w:bookmarkEnd w:id="202"/>
    </w:p>
    <w:p w14:paraId="439DC3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指导关系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变更详情页面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选择新的指导教师，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点击“确定”提交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227F8B55">
      <w:pPr>
        <w:ind w:left="0" w:leftChars="0" w:firstLine="0" w:firstLineChars="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69865" cy="1742440"/>
            <wp:effectExtent l="0" t="0" r="1333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70B4">
      <w:pPr>
        <w:pStyle w:val="3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16" w:lineRule="auto"/>
        <w:ind w:left="643" w:leftChars="0" w:right="0" w:rightChars="0" w:hanging="643" w:hangingChars="200"/>
        <w:jc w:val="both"/>
        <w:textAlignment w:val="auto"/>
        <w:outlineLvl w:val="1"/>
        <w:rPr>
          <w:rFonts w:hint="eastAsia"/>
          <w:lang w:val="en-US" w:eastAsia="zh-CN"/>
        </w:rPr>
      </w:pPr>
      <w:bookmarkStart w:id="203" w:name="_Toc1228997893"/>
      <w:bookmarkStart w:id="204" w:name="_Toc1421331727_WPSOffice_Level2"/>
      <w:bookmarkStart w:id="205" w:name="_Toc1102352346_WPSOffice_Level2"/>
      <w:bookmarkStart w:id="206" w:name="_Toc922281470_WPSOffice_Level2"/>
      <w:bookmarkStart w:id="207" w:name="_Toc1866520231_WPSOffice_Level2"/>
      <w:bookmarkStart w:id="208" w:name="_Toc1245745193"/>
      <w:bookmarkStart w:id="209" w:name="_Toc215765311"/>
      <w:bookmarkStart w:id="210" w:name="_Toc277976512_WPSOffice_Level2"/>
      <w:bookmarkStart w:id="211" w:name="_Toc2019177778_WPSOffice_Level2"/>
      <w:r>
        <w:rPr>
          <w:rFonts w:hint="default" w:eastAsia="宋体"/>
        </w:rPr>
        <w:t>3</w:t>
      </w:r>
      <w:r>
        <w:rPr>
          <w:rFonts w:hint="eastAsia" w:eastAsia="宋体"/>
          <w:lang w:val="en-US" w:eastAsia="zh-Hans"/>
        </w:rPr>
        <w:t>.</w:t>
      </w:r>
      <w:r>
        <w:rPr>
          <w:rFonts w:hint="default" w:eastAsia="宋体"/>
          <w:lang w:eastAsia="zh-Hans"/>
        </w:rPr>
        <w:t>3</w:t>
      </w:r>
      <w:r>
        <w:rPr>
          <w:rFonts w:hint="eastAsia" w:eastAsia="宋体"/>
        </w:rPr>
        <w:t>过程管理</w:t>
      </w:r>
      <w:bookmarkEnd w:id="185"/>
      <w:bookmarkEnd w:id="186"/>
      <w:bookmarkEnd w:id="187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5DB333BE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bookmarkStart w:id="212" w:name="_Toc920606274_WPSOffice_Level2"/>
      <w:bookmarkStart w:id="213" w:name="_Toc1634330809_WPSOffice_Level2"/>
      <w:bookmarkStart w:id="214" w:name="_Toc1996470130"/>
      <w:bookmarkStart w:id="215" w:name="_Toc1026135749"/>
      <w:bookmarkStart w:id="216" w:name="_Toc722985904"/>
      <w:bookmarkStart w:id="217" w:name="_Toc777278876"/>
      <w:bookmarkStart w:id="218" w:name="_Toc1467709213"/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  <w:lang w:val="en-US" w:eastAsia="zh-Hans"/>
        </w:rPr>
        <w:t>.3.</w:t>
      </w:r>
      <w:bookmarkEnd w:id="212"/>
      <w:bookmarkEnd w:id="213"/>
      <w:r>
        <w:rPr>
          <w:rFonts w:hint="eastAsia"/>
          <w:color w:val="FF0000"/>
          <w:lang w:val="en-US" w:eastAsia="zh-CN"/>
        </w:rPr>
        <w:t>1上传论文初稿</w:t>
      </w:r>
      <w:bookmarkEnd w:id="214"/>
      <w:bookmarkEnd w:id="215"/>
      <w:bookmarkEnd w:id="216"/>
      <w:bookmarkEnd w:id="217"/>
      <w:bookmarkEnd w:id="218"/>
    </w:p>
    <w:p w14:paraId="34CDF95C">
      <w:pPr>
        <w:spacing w:line="276" w:lineRule="auto"/>
        <w:ind w:firstLine="48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数据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上传初稿稿件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内容</w:t>
      </w:r>
      <w:r>
        <w:rPr>
          <w:rFonts w:hint="default" w:asciiTheme="minorEastAsia" w:hAnsiTheme="minorEastAsia"/>
          <w:b/>
          <w:bCs/>
          <w:color w:val="303030"/>
        </w:rPr>
        <w:t>。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确认内容无误后点击“确定”提交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7DB870B0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70500" cy="1641475"/>
            <wp:effectExtent l="0" t="0" r="1270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175E">
      <w:pPr>
        <w:spacing w:line="276" w:lineRule="auto"/>
        <w:ind w:left="0" w:leftChars="0" w:firstLine="0" w:firstLineChars="0"/>
        <w:rPr>
          <w:rFonts w:hint="eastAsia"/>
          <w:color w:val="FF0000"/>
          <w:lang w:val="en-US" w:eastAsia="zh-Hans"/>
        </w:rPr>
      </w:pPr>
      <w:r>
        <w:drawing>
          <wp:inline distT="0" distB="0" distL="114300" distR="114300">
            <wp:extent cx="5274310" cy="2679065"/>
            <wp:effectExtent l="0" t="0" r="8890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397635"/>
            <wp:effectExtent l="0" t="0" r="16510" b="247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5F39">
      <w:pPr>
        <w:pStyle w:val="4"/>
        <w:spacing w:before="156" w:after="156"/>
        <w:rPr>
          <w:color w:val="FF0000"/>
        </w:rPr>
      </w:pPr>
      <w:bookmarkStart w:id="219" w:name="_Toc442392996_WPSOffice_Level3"/>
      <w:bookmarkStart w:id="220" w:name="_Toc1861730108_WPSOffice_Level3"/>
      <w:bookmarkStart w:id="221" w:name="_Toc241490535"/>
      <w:bookmarkStart w:id="222" w:name="_Toc1906741111_WPSOffice_Level3"/>
      <w:bookmarkStart w:id="223" w:name="_Toc1866520231_WPSOffice_Level3"/>
      <w:bookmarkStart w:id="224" w:name="_Toc1969848033"/>
      <w:bookmarkStart w:id="225" w:name="_Toc1959388819_WPSOffice_Level3"/>
      <w:bookmarkStart w:id="226" w:name="_Toc551038286_WPSOffice_Level3"/>
      <w:bookmarkStart w:id="227" w:name="_Toc247702244_WPSOffice_Level3"/>
      <w:bookmarkStart w:id="228" w:name="_Toc1148114117_WPSOffice_Level3"/>
      <w:bookmarkStart w:id="229" w:name="_Toc761613802"/>
      <w:bookmarkStart w:id="230" w:name="_Toc904313921_WPSOffice_Level3"/>
      <w:r>
        <w:rPr>
          <w:color w:val="FF0000"/>
        </w:rPr>
        <w:t>3</w:t>
      </w:r>
      <w:r>
        <w:rPr>
          <w:rFonts w:hint="eastAsia"/>
          <w:color w:val="FF0000"/>
        </w:rPr>
        <w:t>.</w:t>
      </w:r>
      <w:r>
        <w:rPr>
          <w:rFonts w:hint="default"/>
          <w:color w:val="FF0000"/>
        </w:rPr>
        <w:t>3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上传论文定稿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14:paraId="6069154A">
      <w:pPr>
        <w:spacing w:line="276" w:lineRule="auto"/>
        <w:ind w:firstLine="48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定稿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编辑定稿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在弹窗中上传论文定稿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611C2568">
      <w:pPr>
        <w:spacing w:line="276" w:lineRule="auto"/>
        <w:ind w:firstLine="48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弹窗中点击“上传文件”即可上传论文定稿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上传后提交之前可以对内容进行调整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上传完成确定无问题后点击“确定”即提交进入审核节点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6E5E52DD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5420" cy="2084070"/>
            <wp:effectExtent l="0" t="0" r="17780" b="2413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BF13AB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72405" cy="2729230"/>
            <wp:effectExtent l="0" t="0" r="1079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9A37">
      <w:pPr>
        <w:spacing w:line="276" w:lineRule="auto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Hans"/>
        </w:rPr>
        <w:t>注意</w:t>
      </w:r>
      <w:r>
        <w:rPr>
          <w:rFonts w:hint="default"/>
          <w:lang w:eastAsia="zh-Hans"/>
        </w:rPr>
        <w:t>：1、</w:t>
      </w:r>
      <w:r>
        <w:rPr>
          <w:rFonts w:hint="eastAsia"/>
        </w:rPr>
        <w:t>论文定稿支持doc，docx，pdf格式，大小在3</w:t>
      </w:r>
      <w:r>
        <w:t>0M</w:t>
      </w:r>
      <w:r>
        <w:rPr>
          <w:rFonts w:hint="eastAsia"/>
        </w:rPr>
        <w:t>以下，尽量选择doc和docx格式，并且务必不能用重命名的方式修改论文后缀名，会导致论文无法提交检测。</w:t>
      </w:r>
      <w:r>
        <w:rPr>
          <w:rFonts w:hint="default"/>
        </w:rPr>
        <w:t>2、</w:t>
      </w:r>
      <w:r>
        <w:rPr>
          <w:rFonts w:hint="eastAsia"/>
          <w:lang w:val="en-US" w:eastAsia="zh-Hans"/>
        </w:rPr>
        <w:t>指导教师提交把关检测之后可在该页面查询并下载检测报告</w:t>
      </w:r>
      <w:r>
        <w:rPr>
          <w:rFonts w:hint="default"/>
          <w:lang w:eastAsia="zh-Hans"/>
        </w:rPr>
        <w:t>。</w:t>
      </w:r>
    </w:p>
    <w:p w14:paraId="0CB02612">
      <w:pPr>
        <w:pStyle w:val="3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16" w:lineRule="auto"/>
        <w:ind w:left="0" w:leftChars="0" w:right="0" w:rightChars="0" w:firstLine="643" w:firstLineChars="200"/>
        <w:jc w:val="both"/>
        <w:textAlignment w:val="auto"/>
        <w:outlineLvl w:val="1"/>
        <w:rPr>
          <w:rFonts w:hint="eastAsia" w:eastAsia="宋体"/>
          <w:lang w:eastAsia="zh-CN"/>
        </w:rPr>
      </w:pPr>
      <w:bookmarkStart w:id="231" w:name="_Toc894456553_WPSOffice_Level2"/>
      <w:bookmarkStart w:id="232" w:name="_Toc1627988479"/>
      <w:bookmarkStart w:id="233" w:name="_Toc164407041_WPSOffice_Level2"/>
      <w:bookmarkStart w:id="234" w:name="_Toc1174304959_WPSOffice_Level2"/>
      <w:bookmarkStart w:id="235" w:name="_Toc1308307022_WPSOffice_Level2"/>
      <w:bookmarkStart w:id="236" w:name="_Toc1784324952_WPSOffice_Level2"/>
      <w:bookmarkStart w:id="237" w:name="_Toc1261188366_WPSOffice_Level2"/>
      <w:bookmarkStart w:id="238" w:name="_Toc2134812562"/>
      <w:bookmarkStart w:id="239" w:name="_Toc1440634094"/>
      <w:r>
        <w:rPr>
          <w:rFonts w:hint="default" w:eastAsia="宋体"/>
          <w:lang w:eastAsia="zh-Hans"/>
        </w:rPr>
        <w:t>3</w:t>
      </w:r>
      <w:r>
        <w:rPr>
          <w:rFonts w:hint="eastAsia" w:eastAsia="宋体"/>
          <w:lang w:val="en-US" w:eastAsia="zh-Hans"/>
        </w:rPr>
        <w:t>.</w:t>
      </w:r>
      <w:r>
        <w:rPr>
          <w:rFonts w:hint="default" w:eastAsia="宋体"/>
          <w:lang w:eastAsia="zh-Hans"/>
        </w:rPr>
        <w:t>4</w:t>
      </w:r>
      <w:r>
        <w:rPr>
          <w:rFonts w:hint="eastAsia" w:eastAsia="宋体"/>
          <w:lang w:val="en-US" w:eastAsia="zh-Hans"/>
        </w:rPr>
        <w:t>最终稿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14:paraId="70085C47">
      <w:pPr>
        <w:pStyle w:val="4"/>
        <w:spacing w:before="156" w:after="156"/>
        <w:rPr>
          <w:color w:val="FF0000"/>
        </w:rPr>
      </w:pPr>
      <w:bookmarkStart w:id="240" w:name="_Toc1902783761_WPSOffice_Level3"/>
      <w:bookmarkStart w:id="241" w:name="_Toc781062794_WPSOffice_Level3"/>
      <w:bookmarkStart w:id="242" w:name="_Toc2006581580"/>
      <w:bookmarkStart w:id="243" w:name="_Toc1213396124_WPSOffice_Level3"/>
      <w:bookmarkStart w:id="244" w:name="_Toc164407041_WPSOffice_Level3"/>
      <w:bookmarkStart w:id="245" w:name="_Toc710697858_WPSOffice_Level3"/>
      <w:bookmarkStart w:id="246" w:name="_Toc1129271472_WPSOffice_Level3"/>
      <w:bookmarkStart w:id="247" w:name="_Toc1785439105"/>
      <w:bookmarkStart w:id="248" w:name="_Toc692867235_WPSOffice_Level3"/>
      <w:bookmarkStart w:id="249" w:name="_Toc1846872043_WPSOffice_Level3"/>
      <w:bookmarkStart w:id="250" w:name="_Toc1062300428_WPSOffice_Level3"/>
      <w:bookmarkStart w:id="251" w:name="_Toc513220126"/>
      <w:r>
        <w:rPr>
          <w:rFonts w:hint="default"/>
          <w:color w:val="FF0000"/>
          <w:lang w:eastAsia="zh-Hans"/>
        </w:rPr>
        <w:t>3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default"/>
          <w:color w:val="FF0000"/>
          <w:lang w:eastAsia="zh-Hans"/>
        </w:rPr>
        <w:t>4</w:t>
      </w:r>
      <w:r>
        <w:rPr>
          <w:rFonts w:hint="eastAsia"/>
          <w:color w:val="FF0000"/>
          <w:lang w:val="en-US" w:eastAsia="zh-Hans"/>
        </w:rPr>
        <w:t>.</w:t>
      </w:r>
      <w:r>
        <w:rPr>
          <w:rFonts w:hint="default"/>
          <w:color w:val="FF0000"/>
          <w:lang w:eastAsia="zh-Hans"/>
        </w:rPr>
        <w:t>1</w:t>
      </w:r>
      <w:r>
        <w:rPr>
          <w:rFonts w:hint="eastAsia"/>
          <w:color w:val="FF0000"/>
          <w:lang w:val="en-US" w:eastAsia="zh-Hans"/>
        </w:rPr>
        <w:t>上传论文最终稿</w:t>
      </w:r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3E531C87">
      <w:pPr>
        <w:spacing w:line="276" w:lineRule="auto"/>
        <w:ind w:firstLine="48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default" w:asciiTheme="minorEastAsia" w:hAnsiTheme="minorEastAsia"/>
          <w:b/>
          <w:bCs/>
          <w:color w:val="303030"/>
        </w:rPr>
        <w:t>-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编辑最终稿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页面数据右侧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在弹窗中上传论文最终稿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3496CF3E">
      <w:pPr>
        <w:spacing w:line="276" w:lineRule="auto"/>
        <w:ind w:firstLine="48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弹窗中点击“上传文件”即可上传最终稿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上传后提交之前可以进行调整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上传完成确认内容无误后点击“确定”即提交进入审核节点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5EC01433">
      <w:pPr>
        <w:spacing w:line="276" w:lineRule="auto"/>
        <w:ind w:left="0" w:leftChars="0" w:firstLine="0" w:firstLineChars="0"/>
      </w:pPr>
      <w:r>
        <w:drawing>
          <wp:inline distT="0" distB="0" distL="0" distR="0">
            <wp:extent cx="5274310" cy="1605915"/>
            <wp:effectExtent l="0" t="0" r="88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3EDE">
      <w:pPr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0975" cy="3027680"/>
            <wp:effectExtent l="0" t="0" r="22225" b="2032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2781300"/>
            <wp:effectExtent l="0" t="0" r="12700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DF51">
      <w:pPr>
        <w:spacing w:line="276" w:lineRule="auto"/>
        <w:ind w:left="0" w:leftChars="0" w:firstLine="0" w:firstLineChars="0"/>
        <w:rPr>
          <w:rFonts w:hint="eastAsia"/>
          <w:b w:val="0"/>
          <w:bCs w:val="0"/>
          <w:color w:val="FF0000"/>
          <w:lang w:val="en-US" w:eastAsia="zh-Hans"/>
        </w:rPr>
      </w:pPr>
      <w:r>
        <w:rPr>
          <w:rFonts w:hint="eastAsia" w:asciiTheme="minorEastAsia" w:hAnsiTheme="minorEastAsia"/>
          <w:b w:val="0"/>
          <w:bCs w:val="0"/>
          <w:color w:val="FF0000"/>
        </w:rPr>
        <w:t>注意事项：</w:t>
      </w:r>
      <w:bookmarkStart w:id="252" w:name="_Toc602453002_WPSOffice_Level2"/>
      <w:r>
        <w:rPr>
          <w:rFonts w:hint="default" w:asciiTheme="minorEastAsia" w:hAnsiTheme="minorEastAsia"/>
          <w:b w:val="0"/>
          <w:bCs w:val="0"/>
          <w:color w:val="FF0000"/>
        </w:rPr>
        <w:t>1、</w:t>
      </w:r>
      <w:r>
        <w:rPr>
          <w:rFonts w:hint="eastAsia"/>
          <w:b w:val="0"/>
          <w:bCs w:val="0"/>
          <w:color w:val="FF0000"/>
        </w:rPr>
        <w:t>答辩</w:t>
      </w:r>
      <w:r>
        <w:rPr>
          <w:rFonts w:hint="eastAsia"/>
          <w:b w:val="0"/>
          <w:bCs w:val="0"/>
          <w:color w:val="FF0000"/>
          <w:lang w:val="en-US" w:eastAsia="zh-Hans"/>
        </w:rPr>
        <w:t>评分完成</w:t>
      </w:r>
      <w:r>
        <w:rPr>
          <w:rFonts w:hint="eastAsia"/>
          <w:b w:val="0"/>
          <w:bCs w:val="0"/>
          <w:color w:val="FF0000"/>
        </w:rPr>
        <w:t>后，学生才可进行最终稿的</w:t>
      </w:r>
      <w:bookmarkEnd w:id="252"/>
      <w:r>
        <w:rPr>
          <w:rFonts w:hint="eastAsia"/>
          <w:b w:val="0"/>
          <w:bCs w:val="0"/>
          <w:color w:val="FF0000"/>
          <w:lang w:val="en-US" w:eastAsia="zh-Hans"/>
        </w:rPr>
        <w:t>上传</w:t>
      </w:r>
      <w:r>
        <w:rPr>
          <w:rFonts w:hint="default"/>
          <w:b w:val="0"/>
          <w:bCs w:val="0"/>
          <w:color w:val="FF0000"/>
          <w:lang w:eastAsia="zh-Hans"/>
        </w:rPr>
        <w:t>。</w:t>
      </w:r>
      <w:r>
        <w:rPr>
          <w:rFonts w:hint="default"/>
        </w:rPr>
        <w:t>2、</w:t>
      </w:r>
      <w:r>
        <w:rPr>
          <w:rFonts w:hint="eastAsia"/>
        </w:rPr>
        <w:t>文件命名：班级-学号-姓名-课题名称-稿件名称</w:t>
      </w:r>
      <w:r>
        <w:rPr>
          <w:rFonts w:hint="default"/>
        </w:rPr>
        <w:t>（</w:t>
      </w:r>
      <w:r>
        <w:rPr>
          <w:rFonts w:hint="eastAsia"/>
          <w:lang w:val="en-US" w:eastAsia="zh-Hans"/>
        </w:rPr>
        <w:t>如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最终稿</w:t>
      </w:r>
      <w:r>
        <w:rPr>
          <w:rFonts w:hint="default"/>
        </w:rPr>
        <w:t>）</w:t>
      </w:r>
    </w:p>
    <w:p w14:paraId="41C7FE31">
      <w:pPr>
        <w:pStyle w:val="3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16" w:lineRule="auto"/>
        <w:ind w:left="0" w:leftChars="0" w:right="0" w:rightChars="0" w:firstLine="643" w:firstLineChars="200"/>
        <w:jc w:val="both"/>
        <w:textAlignment w:val="auto"/>
        <w:outlineLvl w:val="1"/>
        <w:rPr>
          <w:rFonts w:hint="default" w:eastAsia="宋体"/>
          <w:lang w:eastAsia="zh-CN"/>
        </w:rPr>
      </w:pPr>
      <w:bookmarkStart w:id="253" w:name="_Toc1991816802_WPSOffice_Level1"/>
      <w:bookmarkStart w:id="254" w:name="_Toc663281348_WPSOffice_Level1"/>
      <w:bookmarkStart w:id="255" w:name="_Toc1687821556_WPSOffice_Level2"/>
      <w:bookmarkStart w:id="256" w:name="_Toc1129271472_WPSOffice_Level2"/>
      <w:bookmarkStart w:id="257" w:name="_Toc1086038204"/>
      <w:bookmarkStart w:id="258" w:name="_Toc745757271_WPSOffice_Level2"/>
      <w:bookmarkStart w:id="259" w:name="_Toc1396331330"/>
      <w:bookmarkStart w:id="260" w:name="_Toc1959388819_WPSOffice_Level2"/>
      <w:bookmarkStart w:id="261" w:name="_Toc303942552_WPSOffice_Level1"/>
      <w:bookmarkStart w:id="262" w:name="_Toc1525168045_WPSOffice_Level2"/>
      <w:bookmarkStart w:id="263" w:name="_Toc631057121_WPSOffice_Level2"/>
      <w:bookmarkStart w:id="264" w:name="_Toc533422572"/>
      <w:r>
        <w:rPr>
          <w:rFonts w:hint="default" w:eastAsia="宋体"/>
          <w:lang w:eastAsia="zh-Hans"/>
        </w:rPr>
        <w:t>3</w:t>
      </w:r>
      <w:r>
        <w:rPr>
          <w:rFonts w:hint="eastAsia" w:eastAsia="宋体"/>
          <w:lang w:val="en-US" w:eastAsia="zh-Hans"/>
        </w:rPr>
        <w:t>.</w:t>
      </w:r>
      <w:r>
        <w:rPr>
          <w:rFonts w:hint="default" w:eastAsia="宋体"/>
          <w:lang w:eastAsia="zh-Hans"/>
        </w:rPr>
        <w:t>5</w:t>
      </w:r>
      <w:r>
        <w:rPr>
          <w:rFonts w:hint="eastAsia" w:eastAsia="宋体"/>
          <w:lang w:val="en-US" w:eastAsia="zh-Hans"/>
        </w:rPr>
        <w:t>下载中心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14:paraId="7EF0E976"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bookmarkStart w:id="265" w:name="_Toc1580578775"/>
      <w:bookmarkStart w:id="266" w:name="_Toc1636425026"/>
      <w:bookmarkStart w:id="267" w:name="_Toc1363284611_WPSOffice_Level3"/>
      <w:bookmarkStart w:id="268" w:name="_Toc439368894"/>
      <w:bookmarkStart w:id="269" w:name="_Toc1525168045_WPSOffice_Level3"/>
      <w:bookmarkStart w:id="270" w:name="_Toc42209009_WPSOffice_Level2"/>
      <w:bookmarkStart w:id="271" w:name="_Toc1103928856_WPSOffice_Level2"/>
      <w:bookmarkStart w:id="272" w:name="_Toc695100722_WPSOffice_Level3"/>
      <w:bookmarkStart w:id="273" w:name="_Toc1090308178_WPSOffice_Level2"/>
      <w:bookmarkStart w:id="274" w:name="_Toc205157718_WPSOffice_Level3"/>
      <w:bookmarkStart w:id="275" w:name="_Toc1907683650_WPSOffice_Level3"/>
      <w:bookmarkStart w:id="276" w:name="_Toc1043944156_WPSOffice_Level3"/>
      <w:bookmarkStart w:id="277" w:name="_Toc2051735885_WPSOffice_Level3"/>
      <w:bookmarkStart w:id="278" w:name="_Toc649792963_WPSOffice_Level3"/>
      <w:bookmarkStart w:id="279" w:name="_Toc394854792_WPSOffice_Level3"/>
      <w:r>
        <w:rPr>
          <w:color w:val="FF0000"/>
        </w:rPr>
        <w:t>3</w:t>
      </w:r>
      <w:r>
        <w:rPr>
          <w:rFonts w:hint="eastAsia"/>
          <w:color w:val="FF0000"/>
          <w:lang w:val="en-US" w:eastAsia="zh-Hans"/>
        </w:rPr>
        <w:t>.</w:t>
      </w:r>
      <w:r>
        <w:rPr>
          <w:color w:val="FF0000"/>
        </w:rPr>
        <w:t>5.1</w:t>
      </w:r>
      <w:r>
        <w:rPr>
          <w:rFonts w:hint="eastAsia"/>
          <w:color w:val="FF0000"/>
          <w:lang w:val="en-US" w:eastAsia="zh-Hans"/>
        </w:rPr>
        <w:t>文件下载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169C5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点击“下载中心”—“文件下载”，选中数据，点击”归档材料下载“批量下载各个流程上传的文件。</w:t>
      </w:r>
    </w:p>
    <w:p w14:paraId="5E9BF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0CDE05C8"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59070" cy="1564005"/>
            <wp:effectExtent l="0" t="0" r="24130" b="10795"/>
            <wp:docPr id="89440877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8778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B022">
      <w:pPr>
        <w:ind w:left="0" w:leftChars="0" w:firstLine="0" w:firstLineChars="0"/>
      </w:pPr>
      <w:r>
        <w:drawing>
          <wp:inline distT="0" distB="0" distL="114300" distR="114300">
            <wp:extent cx="5270500" cy="2075180"/>
            <wp:effectExtent l="0" t="0" r="12700" b="762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81E3C">
    <w:pPr>
      <w:pStyle w:val="8"/>
      <w:spacing w:before="120" w:after="12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AC6B9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AC6B9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D1087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13630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13630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FA87E">
    <w:pPr>
      <w:pStyle w:val="9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F5EF2"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BB9B2"/>
    <w:multiLevelType w:val="singleLevel"/>
    <w:tmpl w:val="3DBBB9B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327CA23"/>
    <w:multiLevelType w:val="singleLevel"/>
    <w:tmpl w:val="6327CA23"/>
    <w:lvl w:ilvl="0" w:tentative="0">
      <w:start w:val="2"/>
      <w:numFmt w:val="chineseCounting"/>
      <w:suff w:val="space"/>
      <w:lvlText w:val="%1."/>
      <w:lvlJc w:val="left"/>
    </w:lvl>
  </w:abstractNum>
  <w:abstractNum w:abstractNumId="2">
    <w:nsid w:val="634D0033"/>
    <w:multiLevelType w:val="singleLevel"/>
    <w:tmpl w:val="634D0033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D7"/>
    <w:rsid w:val="00020203"/>
    <w:rsid w:val="000253E2"/>
    <w:rsid w:val="000810F7"/>
    <w:rsid w:val="000A73F1"/>
    <w:rsid w:val="000C1ED3"/>
    <w:rsid w:val="000C24EB"/>
    <w:rsid w:val="000D0E00"/>
    <w:rsid w:val="001356A2"/>
    <w:rsid w:val="00152051"/>
    <w:rsid w:val="00187E72"/>
    <w:rsid w:val="001C2A21"/>
    <w:rsid w:val="001C2F88"/>
    <w:rsid w:val="001C4930"/>
    <w:rsid w:val="0024669E"/>
    <w:rsid w:val="00270CDB"/>
    <w:rsid w:val="002B29A1"/>
    <w:rsid w:val="002C2D47"/>
    <w:rsid w:val="00327603"/>
    <w:rsid w:val="00333771"/>
    <w:rsid w:val="003B60C2"/>
    <w:rsid w:val="003F68D7"/>
    <w:rsid w:val="00422D8F"/>
    <w:rsid w:val="00432177"/>
    <w:rsid w:val="00432A2C"/>
    <w:rsid w:val="00437700"/>
    <w:rsid w:val="00451C93"/>
    <w:rsid w:val="00461942"/>
    <w:rsid w:val="0047692C"/>
    <w:rsid w:val="00505DD7"/>
    <w:rsid w:val="00540064"/>
    <w:rsid w:val="005446CE"/>
    <w:rsid w:val="00557CBA"/>
    <w:rsid w:val="00564D21"/>
    <w:rsid w:val="00575A2A"/>
    <w:rsid w:val="00590DDB"/>
    <w:rsid w:val="00597C1C"/>
    <w:rsid w:val="005A6826"/>
    <w:rsid w:val="005B0764"/>
    <w:rsid w:val="005F057C"/>
    <w:rsid w:val="0064484B"/>
    <w:rsid w:val="00645838"/>
    <w:rsid w:val="00662D25"/>
    <w:rsid w:val="00672FB8"/>
    <w:rsid w:val="006862F7"/>
    <w:rsid w:val="00691519"/>
    <w:rsid w:val="006A72E8"/>
    <w:rsid w:val="006C0DBD"/>
    <w:rsid w:val="00725618"/>
    <w:rsid w:val="00727B1B"/>
    <w:rsid w:val="00736DDC"/>
    <w:rsid w:val="007522AD"/>
    <w:rsid w:val="007560F1"/>
    <w:rsid w:val="00782E7D"/>
    <w:rsid w:val="007A00B9"/>
    <w:rsid w:val="007C187E"/>
    <w:rsid w:val="007C2BCA"/>
    <w:rsid w:val="007D3C8D"/>
    <w:rsid w:val="007D55F3"/>
    <w:rsid w:val="00810B0E"/>
    <w:rsid w:val="008320B9"/>
    <w:rsid w:val="0083242E"/>
    <w:rsid w:val="00834B00"/>
    <w:rsid w:val="00835816"/>
    <w:rsid w:val="008617C3"/>
    <w:rsid w:val="00865289"/>
    <w:rsid w:val="00894CF9"/>
    <w:rsid w:val="008C7197"/>
    <w:rsid w:val="008D0FEB"/>
    <w:rsid w:val="008D208D"/>
    <w:rsid w:val="008E3B79"/>
    <w:rsid w:val="008F0ACB"/>
    <w:rsid w:val="008F26DB"/>
    <w:rsid w:val="008F3730"/>
    <w:rsid w:val="009808DB"/>
    <w:rsid w:val="009B5F3F"/>
    <w:rsid w:val="009C5BDA"/>
    <w:rsid w:val="009E5423"/>
    <w:rsid w:val="009F75A3"/>
    <w:rsid w:val="00A005F1"/>
    <w:rsid w:val="00A832A6"/>
    <w:rsid w:val="00AA2DD1"/>
    <w:rsid w:val="00AC75AA"/>
    <w:rsid w:val="00AE1D15"/>
    <w:rsid w:val="00B26FCA"/>
    <w:rsid w:val="00B97ADD"/>
    <w:rsid w:val="00BB294B"/>
    <w:rsid w:val="00BB4026"/>
    <w:rsid w:val="00BB6BEB"/>
    <w:rsid w:val="00BD4CD6"/>
    <w:rsid w:val="00BF5877"/>
    <w:rsid w:val="00C337A1"/>
    <w:rsid w:val="00C84CF6"/>
    <w:rsid w:val="00CB52E0"/>
    <w:rsid w:val="00CE4815"/>
    <w:rsid w:val="00D74185"/>
    <w:rsid w:val="00D80A86"/>
    <w:rsid w:val="00DA6E3C"/>
    <w:rsid w:val="00DC1C23"/>
    <w:rsid w:val="00DC51A3"/>
    <w:rsid w:val="00DE565F"/>
    <w:rsid w:val="00E754BC"/>
    <w:rsid w:val="00EB6619"/>
    <w:rsid w:val="00EE7132"/>
    <w:rsid w:val="00F07BB5"/>
    <w:rsid w:val="00F11824"/>
    <w:rsid w:val="00F32631"/>
    <w:rsid w:val="00F924A4"/>
    <w:rsid w:val="00FB2E8C"/>
    <w:rsid w:val="00FD61B6"/>
    <w:rsid w:val="02BD3D38"/>
    <w:rsid w:val="03126540"/>
    <w:rsid w:val="04621D59"/>
    <w:rsid w:val="091A5842"/>
    <w:rsid w:val="0A816271"/>
    <w:rsid w:val="0B211989"/>
    <w:rsid w:val="0C0C0440"/>
    <w:rsid w:val="0D641C09"/>
    <w:rsid w:val="0E8BF9D1"/>
    <w:rsid w:val="0F6B5C9C"/>
    <w:rsid w:val="0FBF8857"/>
    <w:rsid w:val="10245E0F"/>
    <w:rsid w:val="17D18771"/>
    <w:rsid w:val="1BF5A2FF"/>
    <w:rsid w:val="1CD21474"/>
    <w:rsid w:val="1CFA3DC0"/>
    <w:rsid w:val="1DFA2739"/>
    <w:rsid w:val="1FBA6507"/>
    <w:rsid w:val="1FEF849C"/>
    <w:rsid w:val="208D4F53"/>
    <w:rsid w:val="215A71E2"/>
    <w:rsid w:val="23242BD6"/>
    <w:rsid w:val="24BE2A6B"/>
    <w:rsid w:val="25D63996"/>
    <w:rsid w:val="28E13B5B"/>
    <w:rsid w:val="29B84996"/>
    <w:rsid w:val="2ACDC39B"/>
    <w:rsid w:val="2B252DAA"/>
    <w:rsid w:val="30C501D9"/>
    <w:rsid w:val="30D522B7"/>
    <w:rsid w:val="31331129"/>
    <w:rsid w:val="33FB207E"/>
    <w:rsid w:val="33FB20F3"/>
    <w:rsid w:val="34110266"/>
    <w:rsid w:val="377BA2E4"/>
    <w:rsid w:val="37972601"/>
    <w:rsid w:val="38016A8D"/>
    <w:rsid w:val="39F45426"/>
    <w:rsid w:val="3BEC9712"/>
    <w:rsid w:val="3DB709A0"/>
    <w:rsid w:val="3DEB9BA0"/>
    <w:rsid w:val="3DF26D65"/>
    <w:rsid w:val="3E462273"/>
    <w:rsid w:val="3F1F1035"/>
    <w:rsid w:val="40117667"/>
    <w:rsid w:val="442D14A2"/>
    <w:rsid w:val="44BC184A"/>
    <w:rsid w:val="462F58F1"/>
    <w:rsid w:val="470415C7"/>
    <w:rsid w:val="4A902F3A"/>
    <w:rsid w:val="4C3B4821"/>
    <w:rsid w:val="51DBAB8A"/>
    <w:rsid w:val="52942F58"/>
    <w:rsid w:val="52A1645B"/>
    <w:rsid w:val="52B91D8F"/>
    <w:rsid w:val="59DB3C2B"/>
    <w:rsid w:val="5CFEBF54"/>
    <w:rsid w:val="5DED5E3A"/>
    <w:rsid w:val="5E1D5E33"/>
    <w:rsid w:val="5F866AC7"/>
    <w:rsid w:val="5FEF5D68"/>
    <w:rsid w:val="5FFF987D"/>
    <w:rsid w:val="60976311"/>
    <w:rsid w:val="61BC59B2"/>
    <w:rsid w:val="61D56D1E"/>
    <w:rsid w:val="62D07F2A"/>
    <w:rsid w:val="643C3CC2"/>
    <w:rsid w:val="64CF4EBD"/>
    <w:rsid w:val="6550BC3F"/>
    <w:rsid w:val="67FB1D5B"/>
    <w:rsid w:val="67FB1F04"/>
    <w:rsid w:val="67FB6436"/>
    <w:rsid w:val="69252913"/>
    <w:rsid w:val="69BB0D44"/>
    <w:rsid w:val="69BCF290"/>
    <w:rsid w:val="69BED6F4"/>
    <w:rsid w:val="6A793C3A"/>
    <w:rsid w:val="6AD307A1"/>
    <w:rsid w:val="6B7E4D9D"/>
    <w:rsid w:val="6D972FD3"/>
    <w:rsid w:val="6DFF3161"/>
    <w:rsid w:val="6E3E2208"/>
    <w:rsid w:val="6FFFBF86"/>
    <w:rsid w:val="7393633E"/>
    <w:rsid w:val="7447C803"/>
    <w:rsid w:val="74D37727"/>
    <w:rsid w:val="74E9F5B8"/>
    <w:rsid w:val="75721DB4"/>
    <w:rsid w:val="769ED23F"/>
    <w:rsid w:val="76ED801A"/>
    <w:rsid w:val="77EF88B5"/>
    <w:rsid w:val="789D12F2"/>
    <w:rsid w:val="793DACCB"/>
    <w:rsid w:val="7A448C69"/>
    <w:rsid w:val="7AFD0125"/>
    <w:rsid w:val="7B6F8A0F"/>
    <w:rsid w:val="7B9EB2C0"/>
    <w:rsid w:val="7CBC6211"/>
    <w:rsid w:val="7DDFEDE4"/>
    <w:rsid w:val="7DDFF4E5"/>
    <w:rsid w:val="7DF22027"/>
    <w:rsid w:val="7DFD4F54"/>
    <w:rsid w:val="7E19238E"/>
    <w:rsid w:val="7F74329E"/>
    <w:rsid w:val="7F7F774F"/>
    <w:rsid w:val="7F8E2D26"/>
    <w:rsid w:val="7FBA1D28"/>
    <w:rsid w:val="7FECE4E5"/>
    <w:rsid w:val="7FEF0D3A"/>
    <w:rsid w:val="7FF7A418"/>
    <w:rsid w:val="7FFE5D39"/>
    <w:rsid w:val="8BE7402A"/>
    <w:rsid w:val="9F7FDC7D"/>
    <w:rsid w:val="9F9F53FB"/>
    <w:rsid w:val="AEEF77BF"/>
    <w:rsid w:val="AF735187"/>
    <w:rsid w:val="AFAF314C"/>
    <w:rsid w:val="AFD9E006"/>
    <w:rsid w:val="B4F52AE7"/>
    <w:rsid w:val="B5EF286B"/>
    <w:rsid w:val="B7FFCCB9"/>
    <w:rsid w:val="B87B69C7"/>
    <w:rsid w:val="B9FD3F50"/>
    <w:rsid w:val="BE5B59F8"/>
    <w:rsid w:val="BF7F4307"/>
    <w:rsid w:val="BFBF0771"/>
    <w:rsid w:val="CABD0EBD"/>
    <w:rsid w:val="CB1EA4B6"/>
    <w:rsid w:val="CEFB6022"/>
    <w:rsid w:val="D663E2EF"/>
    <w:rsid w:val="D8FF4F62"/>
    <w:rsid w:val="DDBF141A"/>
    <w:rsid w:val="DE5EA76B"/>
    <w:rsid w:val="DFBA9F85"/>
    <w:rsid w:val="E3F77C8F"/>
    <w:rsid w:val="E3F7EC2D"/>
    <w:rsid w:val="E8D788CD"/>
    <w:rsid w:val="EB3EF578"/>
    <w:rsid w:val="ECFEE38A"/>
    <w:rsid w:val="EFB67197"/>
    <w:rsid w:val="F3D7BEED"/>
    <w:rsid w:val="F7CDB381"/>
    <w:rsid w:val="FB7D4C81"/>
    <w:rsid w:val="FBC1689C"/>
    <w:rsid w:val="FBDB5945"/>
    <w:rsid w:val="FBDFB15B"/>
    <w:rsid w:val="FBFF7678"/>
    <w:rsid w:val="FCF982B3"/>
    <w:rsid w:val="FD5FB76B"/>
    <w:rsid w:val="FDDEE117"/>
    <w:rsid w:val="FDDF6BE2"/>
    <w:rsid w:val="FDFD398F"/>
    <w:rsid w:val="FEDFD976"/>
    <w:rsid w:val="FEF3B4E4"/>
    <w:rsid w:val="FEFFDB6B"/>
    <w:rsid w:val="FF61C67F"/>
    <w:rsid w:val="FF767FA0"/>
    <w:rsid w:val="FF7EA209"/>
    <w:rsid w:val="FFB2AC41"/>
    <w:rsid w:val="FFB80FDB"/>
    <w:rsid w:val="FFD18AD6"/>
    <w:rsid w:val="FFDFEBAE"/>
    <w:rsid w:val="FFE63D55"/>
    <w:rsid w:val="FFF4180F"/>
    <w:rsid w:val="FFFB0CA0"/>
    <w:rsid w:val="FFFF48D6"/>
    <w:rsid w:val="FFFFA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Lines="50" w:afterLines="50" w:line="300" w:lineRule="auto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line="578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50" w:after="50" w:line="415" w:lineRule="auto"/>
      <w:outlineLvl w:val="1"/>
    </w:pPr>
    <w:rPr>
      <w:rFonts w:eastAsia="宋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50" w:after="50" w:line="415" w:lineRule="auto"/>
      <w:outlineLvl w:val="2"/>
    </w:pPr>
    <w:rPr>
      <w:b/>
      <w:bCs/>
      <w:sz w:val="30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spacing w:before="156" w:after="156"/>
      <w:ind w:left="480" w:leftChars="200" w:firstLine="480"/>
    </w:pPr>
  </w:style>
  <w:style w:type="paragraph" w:styleId="6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left" w:pos="480"/>
        <w:tab w:val="right" w:leader="dot" w:pos="8296"/>
      </w:tabs>
      <w:spacing w:before="156" w:after="156"/>
      <w:ind w:firstLine="0" w:firstLineChars="0"/>
    </w:pPr>
  </w:style>
  <w:style w:type="paragraph" w:styleId="11">
    <w:name w:val="toc 2"/>
    <w:basedOn w:val="1"/>
    <w:next w:val="1"/>
    <w:unhideWhenUsed/>
    <w:qFormat/>
    <w:uiPriority w:val="39"/>
    <w:pPr>
      <w:spacing w:before="50" w:after="50"/>
    </w:pPr>
  </w:style>
  <w:style w:type="paragraph" w:styleId="12">
    <w:name w:val="Title"/>
    <w:basedOn w:val="1"/>
    <w:next w:val="1"/>
    <w:link w:val="22"/>
    <w:qFormat/>
    <w:uiPriority w:val="10"/>
    <w:pPr>
      <w:spacing w:line="415" w:lineRule="auto"/>
      <w:jc w:val="center"/>
      <w:outlineLvl w:val="0"/>
    </w:pPr>
    <w:rPr>
      <w:rFonts w:eastAsia="宋体" w:cstheme="majorBidi"/>
      <w:b/>
      <w:bCs/>
      <w:sz w:val="28"/>
      <w:szCs w:val="32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unhideWhenUsed/>
    <w:qFormat/>
    <w:uiPriority w:val="99"/>
    <w:rPr>
      <w:color w:val="800080"/>
      <w:u w:val="single"/>
    </w:rPr>
  </w:style>
  <w:style w:type="character" w:styleId="17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4"/>
    <w:link w:val="9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8"/>
    <w:semiHidden/>
    <w:qFormat/>
    <w:uiPriority w:val="99"/>
    <w:rPr>
      <w:sz w:val="18"/>
      <w:szCs w:val="18"/>
    </w:rPr>
  </w:style>
  <w:style w:type="character" w:customStyle="1" w:styleId="20">
    <w:name w:val="标题 1 Char"/>
    <w:basedOn w:val="14"/>
    <w:link w:val="2"/>
    <w:qFormat/>
    <w:uiPriority w:val="9"/>
    <w:rPr>
      <w:rFonts w:ascii="Times New Roman" w:hAnsi="Times New Roman" w:eastAsia="宋体"/>
      <w:b/>
      <w:bCs/>
      <w:kern w:val="44"/>
      <w:sz w:val="32"/>
      <w:szCs w:val="44"/>
    </w:rPr>
  </w:style>
  <w:style w:type="character" w:customStyle="1" w:styleId="21">
    <w:name w:val="标题 2 Char"/>
    <w:basedOn w:val="14"/>
    <w:link w:val="3"/>
    <w:qFormat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character" w:customStyle="1" w:styleId="22">
    <w:name w:val="标题 Char"/>
    <w:basedOn w:val="14"/>
    <w:link w:val="12"/>
    <w:qFormat/>
    <w:uiPriority w:val="10"/>
    <w:rPr>
      <w:rFonts w:ascii="Times New Roman" w:hAnsi="Times New Roman" w:eastAsia="宋体" w:cstheme="majorBidi"/>
      <w:b/>
      <w:bCs/>
      <w:sz w:val="28"/>
      <w:szCs w:val="32"/>
    </w:rPr>
  </w:style>
  <w:style w:type="character" w:customStyle="1" w:styleId="23">
    <w:name w:val="批注框文本 Char"/>
    <w:basedOn w:val="14"/>
    <w:link w:val="7"/>
    <w:semiHidden/>
    <w:qFormat/>
    <w:uiPriority w:val="99"/>
    <w:rPr>
      <w:rFonts w:ascii="Times New Roman" w:hAnsi="Times New Roman"/>
      <w:sz w:val="18"/>
      <w:szCs w:val="18"/>
    </w:rPr>
  </w:style>
  <w:style w:type="paragraph" w:customStyle="1" w:styleId="24">
    <w:name w:val="List Paragraph"/>
    <w:basedOn w:val="1"/>
    <w:qFormat/>
    <w:uiPriority w:val="34"/>
    <w:pPr>
      <w:ind w:firstLine="420"/>
    </w:pPr>
  </w:style>
  <w:style w:type="character" w:customStyle="1" w:styleId="25">
    <w:name w:val="标题 3 Char"/>
    <w:basedOn w:val="14"/>
    <w:link w:val="4"/>
    <w:qFormat/>
    <w:uiPriority w:val="9"/>
    <w:rPr>
      <w:rFonts w:ascii="Times New Roman" w:hAnsi="Times New Roman"/>
      <w:b/>
      <w:bCs/>
      <w:sz w:val="30"/>
      <w:szCs w:val="32"/>
    </w:rPr>
  </w:style>
  <w:style w:type="paragraph" w:customStyle="1" w:styleId="26">
    <w:name w:val="TOC Heading"/>
    <w:basedOn w:val="2"/>
    <w:next w:val="1"/>
    <w:unhideWhenUsed/>
    <w:qFormat/>
    <w:uiPriority w:val="39"/>
    <w:pPr>
      <w:spacing w:before="340" w:after="330"/>
      <w:outlineLvl w:val="9"/>
    </w:pPr>
    <w:rPr>
      <w:rFonts w:eastAsiaTheme="minorEastAsia"/>
      <w:sz w:val="44"/>
    </w:rPr>
  </w:style>
  <w:style w:type="character" w:customStyle="1" w:styleId="27">
    <w:name w:val="日期 Char"/>
    <w:basedOn w:val="14"/>
    <w:link w:val="6"/>
    <w:semiHidden/>
    <w:qFormat/>
    <w:uiPriority w:val="99"/>
    <w:rPr>
      <w:rFonts w:ascii="Times New Roman" w:hAnsi="Times New Roman"/>
      <w:sz w:val="24"/>
    </w:rPr>
  </w:style>
  <w:style w:type="paragraph" w:customStyle="1" w:styleId="2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1741</Words>
  <Characters>1909</Characters>
  <Lines>30</Lines>
  <Paragraphs>8</Paragraphs>
  <TotalTime>0</TotalTime>
  <ScaleCrop>false</ScaleCrop>
  <LinksUpToDate>false</LinksUpToDate>
  <CharactersWithSpaces>2526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2019-10-14T22:20:00Z</dcterms:created>
  <dc:creator>微软用户</dc:creator>
  <cp:lastModifiedBy>笑笑</cp:lastModifiedBy>
  <dcterms:modified xsi:type="dcterms:W3CDTF">2025-01-22T08:38:37Z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B32C8BC834F9663E2211576503D92804_42</vt:lpwstr>
  </property>
  <property fmtid="{D5CDD505-2E9C-101B-9397-08002B2CF9AE}" pid="4" name="KSOTemplateDocerSaveRecord">
    <vt:lpwstr>eyJoZGlkIjoiYWJmNTAxYTA0NTllZTU0OWY5NWY0MWNlMzBjNGU2OTYiLCJ1c2VySWQiOiIyOTYxMjU1NzQifQ==</vt:lpwstr>
  </property>
</Properties>
</file>